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A77" w:rsidRPr="00407439" w:rsidRDefault="00EE356A" w:rsidP="00CE642C">
      <w:pPr>
        <w:spacing w:after="0"/>
        <w:jc w:val="center"/>
        <w:rPr>
          <w:rFonts w:cs="Arial"/>
          <w:b/>
          <w:bCs/>
          <w:sz w:val="32"/>
          <w:szCs w:val="32"/>
          <w:u w:val="single"/>
          <w:rtl/>
        </w:rPr>
      </w:pPr>
      <w:r w:rsidRPr="00407439">
        <w:rPr>
          <w:rFonts w:cs="Arial" w:hint="cs"/>
          <w:b/>
          <w:bCs/>
          <w:sz w:val="32"/>
          <w:szCs w:val="32"/>
          <w:u w:val="single"/>
          <w:rtl/>
        </w:rPr>
        <w:t>تكفير</w:t>
      </w:r>
      <w:r w:rsidRPr="00407439">
        <w:rPr>
          <w:rFonts w:cs="Arial"/>
          <w:b/>
          <w:bCs/>
          <w:sz w:val="32"/>
          <w:szCs w:val="32"/>
          <w:u w:val="single"/>
          <w:rtl/>
        </w:rPr>
        <w:t xml:space="preserve"> </w:t>
      </w:r>
      <w:r w:rsidRPr="00407439">
        <w:rPr>
          <w:rFonts w:cs="Arial" w:hint="cs"/>
          <w:b/>
          <w:bCs/>
          <w:sz w:val="32"/>
          <w:szCs w:val="32"/>
          <w:u w:val="single"/>
          <w:rtl/>
        </w:rPr>
        <w:t>الشيعة</w:t>
      </w:r>
      <w:r w:rsidRPr="00407439">
        <w:rPr>
          <w:rFonts w:cs="Arial"/>
          <w:b/>
          <w:bCs/>
          <w:sz w:val="32"/>
          <w:szCs w:val="32"/>
          <w:u w:val="single"/>
          <w:rtl/>
        </w:rPr>
        <w:t xml:space="preserve"> </w:t>
      </w:r>
      <w:r w:rsidRPr="00407439">
        <w:rPr>
          <w:rFonts w:cs="Arial" w:hint="cs"/>
          <w:b/>
          <w:bCs/>
          <w:sz w:val="32"/>
          <w:szCs w:val="32"/>
          <w:u w:val="single"/>
          <w:rtl/>
        </w:rPr>
        <w:t>لسبهم</w:t>
      </w:r>
      <w:r w:rsidRPr="00407439">
        <w:rPr>
          <w:rFonts w:cs="Arial"/>
          <w:b/>
          <w:bCs/>
          <w:sz w:val="32"/>
          <w:szCs w:val="32"/>
          <w:u w:val="single"/>
          <w:rtl/>
        </w:rPr>
        <w:t xml:space="preserve"> </w:t>
      </w:r>
      <w:r w:rsidRPr="00407439">
        <w:rPr>
          <w:rFonts w:cs="Arial" w:hint="cs"/>
          <w:b/>
          <w:bCs/>
          <w:sz w:val="32"/>
          <w:szCs w:val="32"/>
          <w:u w:val="single"/>
          <w:rtl/>
        </w:rPr>
        <w:t>و</w:t>
      </w:r>
      <w:r w:rsidRPr="00407439">
        <w:rPr>
          <w:rFonts w:cs="Arial"/>
          <w:b/>
          <w:bCs/>
          <w:sz w:val="32"/>
          <w:szCs w:val="32"/>
          <w:u w:val="single"/>
          <w:rtl/>
        </w:rPr>
        <w:t xml:space="preserve"> </w:t>
      </w:r>
      <w:r w:rsidRPr="00407439">
        <w:rPr>
          <w:rFonts w:cs="Arial" w:hint="cs"/>
          <w:b/>
          <w:bCs/>
          <w:sz w:val="32"/>
          <w:szCs w:val="32"/>
          <w:u w:val="single"/>
          <w:rtl/>
        </w:rPr>
        <w:t>لعنهم</w:t>
      </w:r>
      <w:r w:rsidRPr="00407439">
        <w:rPr>
          <w:rFonts w:cs="Arial"/>
          <w:b/>
          <w:bCs/>
          <w:sz w:val="32"/>
          <w:szCs w:val="32"/>
          <w:u w:val="single"/>
          <w:rtl/>
        </w:rPr>
        <w:t xml:space="preserve"> </w:t>
      </w:r>
      <w:proofErr w:type="spellStart"/>
      <w:r w:rsidRPr="00407439">
        <w:rPr>
          <w:rFonts w:cs="Arial" w:hint="cs"/>
          <w:b/>
          <w:bCs/>
          <w:sz w:val="32"/>
          <w:szCs w:val="32"/>
          <w:u w:val="single"/>
          <w:rtl/>
        </w:rPr>
        <w:t>للصاحابة</w:t>
      </w:r>
      <w:proofErr w:type="spellEnd"/>
    </w:p>
    <w:p w:rsidR="00D671CA" w:rsidRPr="00407439" w:rsidRDefault="00D671CA" w:rsidP="00EE356A">
      <w:pPr>
        <w:spacing w:after="0"/>
        <w:jc w:val="center"/>
        <w:rPr>
          <w:rFonts w:cs="Arial"/>
          <w:b/>
          <w:bCs/>
          <w:sz w:val="32"/>
          <w:szCs w:val="32"/>
          <w:u w:val="single"/>
          <w:rtl/>
        </w:rPr>
      </w:pPr>
    </w:p>
    <w:p w:rsidR="00D671CA" w:rsidRPr="00407439" w:rsidRDefault="00210738" w:rsidP="00210738">
      <w:pPr>
        <w:spacing w:after="0" w:line="240" w:lineRule="auto"/>
        <w:jc w:val="center"/>
        <w:rPr>
          <w:rFonts w:asciiTheme="minorBidi" w:hAnsiTheme="minorBidi"/>
          <w:b/>
          <w:bCs/>
          <w:sz w:val="32"/>
          <w:szCs w:val="32"/>
          <w:u w:val="single"/>
          <w:rtl/>
        </w:rPr>
      </w:pPr>
      <w:r w:rsidRPr="00407439">
        <w:rPr>
          <w:rFonts w:asciiTheme="minorBidi" w:hAnsiTheme="minorBidi"/>
          <w:b/>
          <w:bCs/>
          <w:noProof/>
          <w:sz w:val="32"/>
          <w:szCs w:val="32"/>
          <w:u w:val="single"/>
          <w:lang w:eastAsia="fr-FR"/>
        </w:rPr>
        <w:drawing>
          <wp:inline distT="0" distB="0" distL="0" distR="0">
            <wp:extent cx="1297885" cy="1705791"/>
            <wp:effectExtent l="19050" t="0" r="0" b="0"/>
            <wp:docPr id="3" name="Image 3" descr="C:\Users\salem kedher\Desktop\12الصور القديمة\46الشــــــــــــــــــــــــــــــــــــــــــــــــيعة في ايران\2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12الصور القديمة\46الشــــــــــــــــــــــــــــــــــــــــــــــــيعة في ايران\225.jpg"/>
                    <pic:cNvPicPr>
                      <a:picLocks noChangeAspect="1" noChangeArrowheads="1"/>
                    </pic:cNvPicPr>
                  </pic:nvPicPr>
                  <pic:blipFill>
                    <a:blip r:embed="rId6"/>
                    <a:srcRect/>
                    <a:stretch>
                      <a:fillRect/>
                    </a:stretch>
                  </pic:blipFill>
                  <pic:spPr bwMode="auto">
                    <a:xfrm>
                      <a:off x="0" y="0"/>
                      <a:ext cx="1291158" cy="1696949"/>
                    </a:xfrm>
                    <a:prstGeom prst="rect">
                      <a:avLst/>
                    </a:prstGeom>
                    <a:noFill/>
                    <a:ln w="9525">
                      <a:noFill/>
                      <a:miter lim="800000"/>
                      <a:headEnd/>
                      <a:tailEnd/>
                    </a:ln>
                  </pic:spPr>
                </pic:pic>
              </a:graphicData>
            </a:graphic>
          </wp:inline>
        </w:drawing>
      </w:r>
      <w:r w:rsidRPr="00407439">
        <w:rPr>
          <w:rFonts w:asciiTheme="minorBidi" w:hAnsiTheme="minorBidi"/>
          <w:b/>
          <w:bCs/>
          <w:noProof/>
          <w:sz w:val="32"/>
          <w:szCs w:val="32"/>
          <w:u w:val="single"/>
          <w:lang w:eastAsia="fr-FR"/>
        </w:rPr>
        <w:drawing>
          <wp:inline distT="0" distB="0" distL="0" distR="0">
            <wp:extent cx="1901190" cy="1699233"/>
            <wp:effectExtent l="19050" t="0" r="3810" b="0"/>
            <wp:docPr id="2" name="Image 2" descr="C:\Users\salem kedher\Desktop\12الصور القديمة\46الشــــــــــــــــــــــــــــــــــــــــــــــــيعة في ايران\3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46الشــــــــــــــــــــــــــــــــــــــــــــــــيعة في ايران\384.jpg"/>
                    <pic:cNvPicPr>
                      <a:picLocks noChangeAspect="1" noChangeArrowheads="1"/>
                    </pic:cNvPicPr>
                  </pic:nvPicPr>
                  <pic:blipFill>
                    <a:blip r:embed="rId7"/>
                    <a:srcRect/>
                    <a:stretch>
                      <a:fillRect/>
                    </a:stretch>
                  </pic:blipFill>
                  <pic:spPr bwMode="auto">
                    <a:xfrm>
                      <a:off x="0" y="0"/>
                      <a:ext cx="1902526" cy="1700427"/>
                    </a:xfrm>
                    <a:prstGeom prst="rect">
                      <a:avLst/>
                    </a:prstGeom>
                    <a:noFill/>
                    <a:ln w="9525">
                      <a:noFill/>
                      <a:miter lim="800000"/>
                      <a:headEnd/>
                      <a:tailEnd/>
                    </a:ln>
                  </pic:spPr>
                </pic:pic>
              </a:graphicData>
            </a:graphic>
          </wp:inline>
        </w:drawing>
      </w:r>
      <w:r w:rsidRPr="00407439">
        <w:rPr>
          <w:rFonts w:asciiTheme="minorBidi" w:hAnsiTheme="minorBidi"/>
          <w:b/>
          <w:bCs/>
          <w:noProof/>
          <w:sz w:val="32"/>
          <w:szCs w:val="32"/>
          <w:u w:val="single"/>
          <w:lang w:eastAsia="fr-FR"/>
        </w:rPr>
        <w:drawing>
          <wp:inline distT="0" distB="0" distL="0" distR="0">
            <wp:extent cx="2556510" cy="1701677"/>
            <wp:effectExtent l="19050" t="0" r="0" b="0"/>
            <wp:docPr id="1" name="Image 1" descr="C:\Users\salem kedher\Desktop\12الصور القديمة\46الشــــــــــــــــــــــــــــــــــــــــــــــــيعة في ايران\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46الشــــــــــــــــــــــــــــــــــــــــــــــــيعة في ايران\5.jpg"/>
                    <pic:cNvPicPr>
                      <a:picLocks noChangeAspect="1" noChangeArrowheads="1"/>
                    </pic:cNvPicPr>
                  </pic:nvPicPr>
                  <pic:blipFill>
                    <a:blip r:embed="rId8"/>
                    <a:srcRect/>
                    <a:stretch>
                      <a:fillRect/>
                    </a:stretch>
                  </pic:blipFill>
                  <pic:spPr bwMode="auto">
                    <a:xfrm>
                      <a:off x="0" y="0"/>
                      <a:ext cx="2554515" cy="1700349"/>
                    </a:xfrm>
                    <a:prstGeom prst="rect">
                      <a:avLst/>
                    </a:prstGeom>
                    <a:noFill/>
                    <a:ln w="9525">
                      <a:noFill/>
                      <a:miter lim="800000"/>
                      <a:headEnd/>
                      <a:tailEnd/>
                    </a:ln>
                  </pic:spPr>
                </pic:pic>
              </a:graphicData>
            </a:graphic>
          </wp:inline>
        </w:drawing>
      </w:r>
    </w:p>
    <w:p w:rsidR="00D671CA" w:rsidRPr="00407439" w:rsidRDefault="00D671CA" w:rsidP="00D671CA">
      <w:pPr>
        <w:spacing w:after="0" w:line="240" w:lineRule="auto"/>
        <w:jc w:val="right"/>
        <w:rPr>
          <w:rFonts w:asciiTheme="minorBidi" w:hAnsiTheme="minorBidi"/>
          <w:b/>
          <w:bCs/>
          <w:sz w:val="32"/>
          <w:szCs w:val="32"/>
          <w:u w:val="single"/>
          <w:rtl/>
        </w:rPr>
      </w:pPr>
    </w:p>
    <w:p w:rsidR="00D671CA" w:rsidRPr="00407439" w:rsidRDefault="00210738" w:rsidP="00696442">
      <w:pPr>
        <w:shd w:val="clear" w:color="auto" w:fill="FFFFFF"/>
        <w:spacing w:after="0" w:line="240" w:lineRule="auto"/>
        <w:jc w:val="center"/>
        <w:rPr>
          <w:rFonts w:asciiTheme="minorBidi" w:eastAsia="Times New Roman" w:hAnsiTheme="minorBidi"/>
          <w:b/>
          <w:bCs/>
          <w:sz w:val="32"/>
          <w:szCs w:val="32"/>
          <w:rtl/>
          <w:lang w:eastAsia="fr-FR" w:bidi="ar-TN"/>
        </w:rPr>
      </w:pPr>
      <w:r w:rsidRPr="00407439">
        <w:rPr>
          <w:rFonts w:asciiTheme="minorBidi" w:eastAsia="Times New Roman" w:hAnsiTheme="minorBidi"/>
          <w:b/>
          <w:bCs/>
          <w:noProof/>
          <w:sz w:val="32"/>
          <w:szCs w:val="32"/>
          <w:lang w:eastAsia="fr-FR"/>
        </w:rPr>
        <w:drawing>
          <wp:inline distT="0" distB="0" distL="0" distR="0">
            <wp:extent cx="5709288" cy="7612380"/>
            <wp:effectExtent l="19050" t="0" r="5712" b="0"/>
            <wp:docPr id="18" name="Image 1" descr="C:\Users\client\Desktop\16كتاب البعث و الحساب و الجنة و النار\1492حرق الاجساد و اعادتها مرات في مرات\الصــــــــــــــــــــــــــــــــــــــــــــــور\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16كتاب البعث و الحساب و الجنة و النار\1492حرق الاجساد و اعادتها مرات في مرات\الصــــــــــــــــــــــــــــــــــــــــــــــور\1.jpg"/>
                    <pic:cNvPicPr>
                      <a:picLocks noChangeAspect="1" noChangeArrowheads="1"/>
                    </pic:cNvPicPr>
                  </pic:nvPicPr>
                  <pic:blipFill>
                    <a:blip r:embed="rId9"/>
                    <a:srcRect/>
                    <a:stretch>
                      <a:fillRect/>
                    </a:stretch>
                  </pic:blipFill>
                  <pic:spPr bwMode="auto">
                    <a:xfrm>
                      <a:off x="0" y="0"/>
                      <a:ext cx="5707390" cy="7609850"/>
                    </a:xfrm>
                    <a:prstGeom prst="rect">
                      <a:avLst/>
                    </a:prstGeom>
                    <a:noFill/>
                    <a:ln w="9525">
                      <a:noFill/>
                      <a:miter lim="800000"/>
                      <a:headEnd/>
                      <a:tailEnd/>
                    </a:ln>
                  </pic:spPr>
                </pic:pic>
              </a:graphicData>
            </a:graphic>
          </wp:inline>
        </w:drawing>
      </w:r>
    </w:p>
    <w:p w:rsidR="00D671CA" w:rsidRPr="00407439" w:rsidRDefault="00D671CA" w:rsidP="00D671CA">
      <w:pPr>
        <w:shd w:val="clear" w:color="auto" w:fill="FFFFFF"/>
        <w:spacing w:before="120" w:after="120" w:line="240" w:lineRule="auto"/>
        <w:jc w:val="center"/>
        <w:outlineLvl w:val="3"/>
        <w:rPr>
          <w:rFonts w:asciiTheme="minorBidi" w:eastAsia="Times New Roman" w:hAnsiTheme="minorBidi"/>
          <w:b/>
          <w:bCs/>
          <w:sz w:val="32"/>
          <w:szCs w:val="32"/>
          <w:u w:val="single"/>
          <w:lang w:eastAsia="fr-FR"/>
        </w:rPr>
      </w:pPr>
      <w:r w:rsidRPr="00407439">
        <w:rPr>
          <w:rFonts w:asciiTheme="minorBidi" w:eastAsia="Times New Roman" w:hAnsiTheme="minorBidi"/>
          <w:b/>
          <w:bCs/>
          <w:sz w:val="32"/>
          <w:szCs w:val="32"/>
          <w:u w:val="single"/>
          <w:rtl/>
          <w:lang w:eastAsia="fr-FR"/>
        </w:rPr>
        <w:lastRenderedPageBreak/>
        <w:t xml:space="preserve">تكفير الشيعة </w:t>
      </w:r>
      <w:proofErr w:type="spellStart"/>
      <w:r w:rsidRPr="00407439">
        <w:rPr>
          <w:rFonts w:asciiTheme="minorBidi" w:eastAsia="Times New Roman" w:hAnsiTheme="minorBidi"/>
          <w:b/>
          <w:bCs/>
          <w:sz w:val="32"/>
          <w:szCs w:val="32"/>
          <w:u w:val="single"/>
          <w:rtl/>
          <w:lang w:eastAsia="fr-FR"/>
        </w:rPr>
        <w:t>الاثني</w:t>
      </w:r>
      <w:proofErr w:type="spellEnd"/>
      <w:r w:rsidRPr="00407439">
        <w:rPr>
          <w:rFonts w:asciiTheme="minorBidi" w:eastAsia="Times New Roman" w:hAnsiTheme="minorBidi"/>
          <w:b/>
          <w:bCs/>
          <w:sz w:val="32"/>
          <w:szCs w:val="32"/>
          <w:u w:val="single"/>
          <w:rtl/>
          <w:lang w:eastAsia="fr-FR"/>
        </w:rPr>
        <w:t xml:space="preserve"> عشرية لصحابة النبي صلى الله عليه وسلم</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يقول القاضي عبد الجبار: (وأما </w:t>
      </w:r>
      <w:proofErr w:type="spellStart"/>
      <w:r w:rsidRPr="00407439">
        <w:rPr>
          <w:rFonts w:asciiTheme="minorBidi" w:eastAsia="Times New Roman" w:hAnsiTheme="minorBidi"/>
          <w:b/>
          <w:bCs/>
          <w:sz w:val="32"/>
          <w:szCs w:val="32"/>
          <w:rtl/>
          <w:lang w:eastAsia="fr-FR"/>
        </w:rPr>
        <w:t>الإمامية</w:t>
      </w:r>
      <w:proofErr w:type="spellEnd"/>
      <w:r w:rsidRPr="00407439">
        <w:rPr>
          <w:rFonts w:asciiTheme="minorBidi" w:eastAsia="Times New Roman" w:hAnsiTheme="minorBidi"/>
          <w:b/>
          <w:bCs/>
          <w:sz w:val="32"/>
          <w:szCs w:val="32"/>
          <w:rtl/>
          <w:lang w:eastAsia="fr-FR"/>
        </w:rPr>
        <w:t xml:space="preserve"> فقد ذهبت إلى أن الطريق إلى إمامة </w:t>
      </w:r>
      <w:proofErr w:type="spellStart"/>
      <w:r w:rsidRPr="00407439">
        <w:rPr>
          <w:rFonts w:asciiTheme="minorBidi" w:eastAsia="Times New Roman" w:hAnsiTheme="minorBidi"/>
          <w:b/>
          <w:bCs/>
          <w:sz w:val="32"/>
          <w:szCs w:val="32"/>
          <w:rtl/>
          <w:lang w:eastAsia="fr-FR"/>
        </w:rPr>
        <w:t>الاثني</w:t>
      </w:r>
      <w:proofErr w:type="spellEnd"/>
      <w:r w:rsidRPr="00407439">
        <w:rPr>
          <w:rFonts w:asciiTheme="minorBidi" w:eastAsia="Times New Roman" w:hAnsiTheme="minorBidi"/>
          <w:b/>
          <w:bCs/>
          <w:sz w:val="32"/>
          <w:szCs w:val="32"/>
          <w:rtl/>
          <w:lang w:eastAsia="fr-FR"/>
        </w:rPr>
        <w:t xml:space="preserve"> عشر: النص الجلي، الذي يكفر من أنكره، ويجب تكفيره، فكفروا لذلك صحابة النبي صلى الله عليه وسلم)  </w:t>
      </w:r>
      <w:r w:rsidRPr="00407439">
        <w:rPr>
          <w:rFonts w:asciiTheme="minorBidi" w:eastAsia="Times New Roman" w:hAnsiTheme="minorBidi"/>
          <w:b/>
          <w:bCs/>
          <w:sz w:val="32"/>
          <w:szCs w:val="32"/>
          <w:vertAlign w:val="superscript"/>
          <w:rtl/>
          <w:lang w:eastAsia="fr-FR"/>
        </w:rPr>
        <w:t>(1)</w:t>
      </w:r>
      <w:r w:rsidRPr="00407439">
        <w:rPr>
          <w:rFonts w:asciiTheme="minorBidi" w:eastAsia="Times New Roman" w:hAnsiTheme="minorBidi"/>
          <w:b/>
          <w:bCs/>
          <w:sz w:val="32"/>
          <w:szCs w:val="32"/>
          <w:rtl/>
          <w:lang w:eastAsia="fr-FR"/>
        </w:rPr>
        <w:t> .</w:t>
      </w:r>
      <w:r w:rsidRPr="00407439">
        <w:rPr>
          <w:rFonts w:asciiTheme="minorBidi" w:eastAsia="Times New Roman" w:hAnsiTheme="minorBidi"/>
          <w:b/>
          <w:bCs/>
          <w:sz w:val="32"/>
          <w:szCs w:val="32"/>
          <w:rtl/>
          <w:lang w:eastAsia="fr-FR"/>
        </w:rPr>
        <w:br/>
        <w:t xml:space="preserve">وقال عبد القاهر البغدادي رحمه الله: (وأما </w:t>
      </w:r>
      <w:proofErr w:type="spellStart"/>
      <w:r w:rsidRPr="00407439">
        <w:rPr>
          <w:rFonts w:asciiTheme="minorBidi" w:eastAsia="Times New Roman" w:hAnsiTheme="minorBidi"/>
          <w:b/>
          <w:bCs/>
          <w:sz w:val="32"/>
          <w:szCs w:val="32"/>
          <w:rtl/>
          <w:lang w:eastAsia="fr-FR"/>
        </w:rPr>
        <w:t>الإمامية</w:t>
      </w:r>
      <w:proofErr w:type="spellEnd"/>
      <w:r w:rsidRPr="00407439">
        <w:rPr>
          <w:rFonts w:asciiTheme="minorBidi" w:eastAsia="Times New Roman" w:hAnsiTheme="minorBidi"/>
          <w:b/>
          <w:bCs/>
          <w:sz w:val="32"/>
          <w:szCs w:val="32"/>
          <w:rtl/>
          <w:lang w:eastAsia="fr-FR"/>
        </w:rPr>
        <w:t xml:space="preserve"> فقد زعم أكثرهم أن الصحابة ارتدت بعد وفاة النبي صلى الله عليه وسلم سوى علي وابنيه ومقدار ثلاثة عشر منهم)  </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vertAlign w:val="superscript"/>
          <w:rtl/>
          <w:lang w:eastAsia="fr-FR"/>
        </w:rPr>
        <w:t>(2)</w:t>
      </w:r>
      <w:r w:rsidRPr="00407439">
        <w:rPr>
          <w:rFonts w:asciiTheme="minorBidi" w:eastAsia="Times New Roman" w:hAnsiTheme="minorBidi"/>
          <w:b/>
          <w:bCs/>
          <w:sz w:val="32"/>
          <w:szCs w:val="32"/>
          <w:rtl/>
          <w:lang w:eastAsia="fr-FR"/>
        </w:rPr>
        <w:t> .</w:t>
      </w:r>
      <w:r w:rsidRPr="00407439">
        <w:rPr>
          <w:rFonts w:asciiTheme="minorBidi" w:eastAsia="Times New Roman" w:hAnsiTheme="minorBidi"/>
          <w:b/>
          <w:bCs/>
          <w:sz w:val="32"/>
          <w:szCs w:val="32"/>
          <w:rtl/>
          <w:lang w:eastAsia="fr-FR"/>
        </w:rPr>
        <w:br/>
        <w:t>وقال شيخ الإسلام ابن تيمية رحمه الله عن موقف الرافضة من الصحابة: (أن المهاجرين والأنصار كتموا النص، وكفروا بالإمام المعصوم، واتبعوا أهواءهم وبدلوا الدين وغيروا الشريعة وظلموا واعتدوا بل كفروا إلا نفراً قليلاً، إما بضعة عشر أو أكثر، ثم يقولون: إن أبا بكر وعمر ونحوهما ما زالا منافقين، وقد يقولون: بل آمنوا ثم كفروا)  </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vertAlign w:val="superscript"/>
          <w:rtl/>
          <w:lang w:eastAsia="fr-FR"/>
        </w:rPr>
        <w:t>(3)</w:t>
      </w:r>
      <w:r w:rsidRPr="00407439">
        <w:rPr>
          <w:rFonts w:asciiTheme="minorBidi" w:eastAsia="Times New Roman" w:hAnsiTheme="minorBidi"/>
          <w:b/>
          <w:bCs/>
          <w:sz w:val="32"/>
          <w:szCs w:val="32"/>
          <w:rtl/>
          <w:lang w:eastAsia="fr-FR"/>
        </w:rPr>
        <w:t> .</w:t>
      </w:r>
      <w:r w:rsidRPr="00407439">
        <w:rPr>
          <w:rFonts w:asciiTheme="minorBidi" w:eastAsia="Times New Roman" w:hAnsiTheme="minorBidi"/>
          <w:b/>
          <w:bCs/>
          <w:sz w:val="32"/>
          <w:szCs w:val="32"/>
          <w:rtl/>
          <w:lang w:eastAsia="fr-FR"/>
        </w:rPr>
        <w:br/>
        <w:t xml:space="preserve">ولنرى أخي المسلم ما في كتب الشيعة </w:t>
      </w:r>
      <w:proofErr w:type="spellStart"/>
      <w:r w:rsidRPr="00407439">
        <w:rPr>
          <w:rFonts w:asciiTheme="minorBidi" w:eastAsia="Times New Roman" w:hAnsiTheme="minorBidi"/>
          <w:b/>
          <w:bCs/>
          <w:sz w:val="32"/>
          <w:szCs w:val="32"/>
          <w:rtl/>
          <w:lang w:eastAsia="fr-FR"/>
        </w:rPr>
        <w:t>الاثنا</w:t>
      </w:r>
      <w:proofErr w:type="spellEnd"/>
      <w:r w:rsidRPr="00407439">
        <w:rPr>
          <w:rFonts w:asciiTheme="minorBidi" w:eastAsia="Times New Roman" w:hAnsiTheme="minorBidi"/>
          <w:b/>
          <w:bCs/>
          <w:sz w:val="32"/>
          <w:szCs w:val="32"/>
          <w:rtl/>
          <w:lang w:eastAsia="fr-FR"/>
        </w:rPr>
        <w:t xml:space="preserve"> عشرية من لعن وتكفير لمن ارتضاهم النبي الكريم صلى الله عليه وسلم لصحبته وائتمنهم على دينه، فقد أخذوا الآيات التي نزلت في الكافرين والمشركين وجعلوها في أصحاب النبي صلى الله عليه وسلم كما سترى في هذه الروايات:</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فقد جاء في كتاب (أصول الكافي) </w:t>
      </w:r>
      <w:proofErr w:type="spellStart"/>
      <w:r w:rsidRPr="00407439">
        <w:rPr>
          <w:rFonts w:asciiTheme="minorBidi" w:eastAsia="Times New Roman" w:hAnsiTheme="minorBidi"/>
          <w:b/>
          <w:bCs/>
          <w:sz w:val="32"/>
          <w:szCs w:val="32"/>
          <w:rtl/>
          <w:lang w:eastAsia="fr-FR"/>
        </w:rPr>
        <w:t>للكليني</w:t>
      </w:r>
      <w:proofErr w:type="spellEnd"/>
      <w:r w:rsidRPr="00407439">
        <w:rPr>
          <w:rFonts w:asciiTheme="minorBidi" w:eastAsia="Times New Roman" w:hAnsiTheme="minorBidi"/>
          <w:b/>
          <w:bCs/>
          <w:sz w:val="32"/>
          <w:szCs w:val="32"/>
          <w:rtl/>
          <w:lang w:eastAsia="fr-FR"/>
        </w:rPr>
        <w:t>  </w:t>
      </w:r>
      <w:r w:rsidRPr="00407439">
        <w:rPr>
          <w:rFonts w:asciiTheme="minorBidi" w:eastAsia="Times New Roman" w:hAnsiTheme="minorBidi"/>
          <w:b/>
          <w:bCs/>
          <w:sz w:val="32"/>
          <w:szCs w:val="32"/>
          <w:vertAlign w:val="superscript"/>
          <w:rtl/>
          <w:lang w:eastAsia="fr-FR"/>
        </w:rPr>
        <w:t>(4)</w:t>
      </w:r>
      <w:r w:rsidRPr="00407439">
        <w:rPr>
          <w:rFonts w:asciiTheme="minorBidi" w:eastAsia="Times New Roman" w:hAnsiTheme="minorBidi"/>
          <w:b/>
          <w:bCs/>
          <w:sz w:val="32"/>
          <w:szCs w:val="32"/>
          <w:rtl/>
          <w:lang w:eastAsia="fr-FR"/>
        </w:rPr>
        <w:t xml:space="preserve"> ، عن الحسين بن محمد، عن معلى بن محمد، عن محمد بن </w:t>
      </w:r>
      <w:proofErr w:type="spellStart"/>
      <w:r w:rsidRPr="00407439">
        <w:rPr>
          <w:rFonts w:asciiTheme="minorBidi" w:eastAsia="Times New Roman" w:hAnsiTheme="minorBidi"/>
          <w:b/>
          <w:bCs/>
          <w:sz w:val="32"/>
          <w:szCs w:val="32"/>
          <w:rtl/>
          <w:lang w:eastAsia="fr-FR"/>
        </w:rPr>
        <w:t>أورمة</w:t>
      </w:r>
      <w:proofErr w:type="spellEnd"/>
      <w:r w:rsidRPr="00407439">
        <w:rPr>
          <w:rFonts w:asciiTheme="minorBidi" w:eastAsia="Times New Roman" w:hAnsiTheme="minorBidi"/>
          <w:b/>
          <w:bCs/>
          <w:sz w:val="32"/>
          <w:szCs w:val="32"/>
          <w:rtl/>
          <w:lang w:eastAsia="fr-FR"/>
        </w:rPr>
        <w:t xml:space="preserve"> وعلي بن عبد الله، عن علي بن حسان، عن عبد الرحمن بن كثير عن أبي عبد الله في قول الله عز وجل: </w:t>
      </w:r>
      <w:r w:rsidRPr="00DF5238">
        <w:rPr>
          <w:rFonts w:asciiTheme="minorBidi" w:eastAsia="Times New Roman" w:hAnsiTheme="minorBidi"/>
          <w:b/>
          <w:bCs/>
          <w:color w:val="FF0000"/>
          <w:sz w:val="32"/>
          <w:szCs w:val="32"/>
          <w:rtl/>
          <w:lang w:eastAsia="fr-FR"/>
        </w:rPr>
        <w:t>إِنَّ الَّذِينَ كَفَرُواْ بَعْدَ إِيمَانِهِمْ ثُمَّ ازْدَادُواْ كُفْرًا [آل عمران: 90</w:t>
      </w:r>
      <w:r w:rsidRPr="00407439">
        <w:rPr>
          <w:rFonts w:asciiTheme="minorBidi" w:eastAsia="Times New Roman" w:hAnsiTheme="minorBidi"/>
          <w:b/>
          <w:bCs/>
          <w:sz w:val="32"/>
          <w:szCs w:val="32"/>
          <w:rtl/>
          <w:lang w:eastAsia="fr-FR"/>
        </w:rPr>
        <w:t xml:space="preserve">] قال: نزلت في فلان وفلان </w:t>
      </w:r>
      <w:proofErr w:type="spellStart"/>
      <w:r w:rsidRPr="00407439">
        <w:rPr>
          <w:rFonts w:asciiTheme="minorBidi" w:eastAsia="Times New Roman" w:hAnsiTheme="minorBidi"/>
          <w:b/>
          <w:bCs/>
          <w:sz w:val="32"/>
          <w:szCs w:val="32"/>
          <w:rtl/>
          <w:lang w:eastAsia="fr-FR"/>
        </w:rPr>
        <w:t>وفلان</w:t>
      </w:r>
      <w:proofErr w:type="spellEnd"/>
      <w:r w:rsidRPr="00407439">
        <w:rPr>
          <w:rFonts w:asciiTheme="minorBidi" w:eastAsia="Times New Roman" w:hAnsiTheme="minorBidi"/>
          <w:b/>
          <w:bCs/>
          <w:sz w:val="32"/>
          <w:szCs w:val="32"/>
          <w:rtl/>
          <w:lang w:eastAsia="fr-FR"/>
        </w:rPr>
        <w:t xml:space="preserve"> (أي: أبو بكر وعمر وعثمان رضي الله عنهم أجمعين) آمنوا بالنبي صلى الله عليه وسلم في أول الأمر وكفروا حين عرضت عليهم الولاية، حين قال النبي صلى الله عليه وسلم: ((من كنت مولاه فهذا علي مولاه))، ثم آمنوا بالبيعة لأمير المؤمنين عليه السلام، ثم كفروا حين مضى رسول الله صلى الله عليه وسلم فلم يقروا بالبيعة ثم </w:t>
      </w:r>
      <w:proofErr w:type="spellStart"/>
      <w:r w:rsidRPr="00407439">
        <w:rPr>
          <w:rFonts w:asciiTheme="minorBidi" w:eastAsia="Times New Roman" w:hAnsiTheme="minorBidi"/>
          <w:b/>
          <w:bCs/>
          <w:sz w:val="32"/>
          <w:szCs w:val="32"/>
          <w:rtl/>
          <w:lang w:eastAsia="fr-FR"/>
        </w:rPr>
        <w:t>ازداوا</w:t>
      </w:r>
      <w:proofErr w:type="spellEnd"/>
      <w:r w:rsidRPr="00407439">
        <w:rPr>
          <w:rFonts w:asciiTheme="minorBidi" w:eastAsia="Times New Roman" w:hAnsiTheme="minorBidi"/>
          <w:b/>
          <w:bCs/>
          <w:sz w:val="32"/>
          <w:szCs w:val="32"/>
          <w:rtl/>
          <w:lang w:eastAsia="fr-FR"/>
        </w:rPr>
        <w:t xml:space="preserve"> كفراً بأخذهم من بايعه بالبيعة لهم، فهؤلاء لم يبق منهم من الإيمان شيء).</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وذكر </w:t>
      </w:r>
      <w:proofErr w:type="spellStart"/>
      <w:r w:rsidRPr="00407439">
        <w:rPr>
          <w:rFonts w:asciiTheme="minorBidi" w:eastAsia="Times New Roman" w:hAnsiTheme="minorBidi"/>
          <w:b/>
          <w:bCs/>
          <w:sz w:val="32"/>
          <w:szCs w:val="32"/>
          <w:rtl/>
          <w:lang w:eastAsia="fr-FR"/>
        </w:rPr>
        <w:t>العياشي</w:t>
      </w:r>
      <w:proofErr w:type="spellEnd"/>
      <w:r w:rsidRPr="00407439">
        <w:rPr>
          <w:rFonts w:asciiTheme="minorBidi" w:eastAsia="Times New Roman" w:hAnsiTheme="minorBidi"/>
          <w:b/>
          <w:bCs/>
          <w:sz w:val="32"/>
          <w:szCs w:val="32"/>
          <w:rtl/>
          <w:lang w:eastAsia="fr-FR"/>
        </w:rPr>
        <w:t xml:space="preserve"> في تفسيره  </w:t>
      </w:r>
      <w:r w:rsidRPr="00407439">
        <w:rPr>
          <w:rFonts w:asciiTheme="minorBidi" w:eastAsia="Times New Roman" w:hAnsiTheme="minorBidi"/>
          <w:b/>
          <w:bCs/>
          <w:sz w:val="32"/>
          <w:szCs w:val="32"/>
          <w:vertAlign w:val="superscript"/>
          <w:rtl/>
          <w:lang w:eastAsia="fr-FR"/>
        </w:rPr>
        <w:t>(5)</w:t>
      </w:r>
      <w:r w:rsidRPr="00407439">
        <w:rPr>
          <w:rFonts w:asciiTheme="minorBidi" w:eastAsia="Times New Roman" w:hAnsiTheme="minorBidi"/>
          <w:b/>
          <w:bCs/>
          <w:sz w:val="32"/>
          <w:szCs w:val="32"/>
          <w:rtl/>
          <w:lang w:eastAsia="fr-FR"/>
        </w:rPr>
        <w:t> عند قول الله تعالى: </w:t>
      </w:r>
      <w:r w:rsidRPr="00DF5238">
        <w:rPr>
          <w:rFonts w:asciiTheme="minorBidi" w:eastAsia="Times New Roman" w:hAnsiTheme="minorBidi"/>
          <w:b/>
          <w:bCs/>
          <w:color w:val="FF0000"/>
          <w:sz w:val="32"/>
          <w:szCs w:val="32"/>
          <w:rtl/>
          <w:lang w:eastAsia="fr-FR"/>
        </w:rPr>
        <w:t>لَهَا سَبْعَةُ أَبْوَابٍ لِّكُلِّ بَابٍ مِّنْهُمْ جُزْءٌ مَّقْسُومٌ [الحجر: 44]</w:t>
      </w:r>
      <w:r w:rsidRPr="00407439">
        <w:rPr>
          <w:rFonts w:asciiTheme="minorBidi" w:eastAsia="Times New Roman" w:hAnsiTheme="minorBidi"/>
          <w:b/>
          <w:bCs/>
          <w:sz w:val="32"/>
          <w:szCs w:val="32"/>
          <w:rtl/>
          <w:lang w:eastAsia="fr-FR"/>
        </w:rPr>
        <w:t xml:space="preserve"> فقال: عن أبي بصير عن جعفر بن محمد قال: يؤتى بجهنم لها سبعة أبواب، بابها الأول للظالم وهو </w:t>
      </w:r>
      <w:proofErr w:type="spellStart"/>
      <w:r w:rsidRPr="00407439">
        <w:rPr>
          <w:rFonts w:asciiTheme="minorBidi" w:eastAsia="Times New Roman" w:hAnsiTheme="minorBidi"/>
          <w:b/>
          <w:bCs/>
          <w:sz w:val="32"/>
          <w:szCs w:val="32"/>
          <w:rtl/>
          <w:lang w:eastAsia="fr-FR"/>
        </w:rPr>
        <w:t>زريق</w:t>
      </w:r>
      <w:proofErr w:type="spellEnd"/>
      <w:r w:rsidRPr="00407439">
        <w:rPr>
          <w:rFonts w:asciiTheme="minorBidi" w:eastAsia="Times New Roman" w:hAnsiTheme="minorBidi"/>
          <w:b/>
          <w:bCs/>
          <w:sz w:val="32"/>
          <w:szCs w:val="32"/>
          <w:rtl/>
          <w:lang w:eastAsia="fr-FR"/>
        </w:rPr>
        <w:t xml:space="preserve">، وبابها الثاني </w:t>
      </w:r>
      <w:proofErr w:type="spellStart"/>
      <w:r w:rsidRPr="00407439">
        <w:rPr>
          <w:rFonts w:asciiTheme="minorBidi" w:eastAsia="Times New Roman" w:hAnsiTheme="minorBidi"/>
          <w:b/>
          <w:bCs/>
          <w:sz w:val="32"/>
          <w:szCs w:val="32"/>
          <w:rtl/>
          <w:lang w:eastAsia="fr-FR"/>
        </w:rPr>
        <w:t>لحبتر</w:t>
      </w:r>
      <w:proofErr w:type="spellEnd"/>
      <w:r w:rsidRPr="00407439">
        <w:rPr>
          <w:rFonts w:asciiTheme="minorBidi" w:eastAsia="Times New Roman" w:hAnsiTheme="minorBidi"/>
          <w:b/>
          <w:bCs/>
          <w:sz w:val="32"/>
          <w:szCs w:val="32"/>
          <w:rtl/>
          <w:lang w:eastAsia="fr-FR"/>
        </w:rPr>
        <w:t xml:space="preserve">، وبابها الثالث للثالث، وبابها الرابع لمعاوية، وبابها الخامس لعبد الملك، وبابها السادس... </w:t>
      </w:r>
      <w:proofErr w:type="spellStart"/>
      <w:r w:rsidRPr="00407439">
        <w:rPr>
          <w:rFonts w:asciiTheme="minorBidi" w:eastAsia="Times New Roman" w:hAnsiTheme="minorBidi"/>
          <w:b/>
          <w:bCs/>
          <w:sz w:val="32"/>
          <w:szCs w:val="32"/>
          <w:rtl/>
          <w:lang w:eastAsia="fr-FR"/>
        </w:rPr>
        <w:t>إلخ</w:t>
      </w:r>
      <w:proofErr w:type="spellEnd"/>
      <w:r w:rsidRPr="00407439">
        <w:rPr>
          <w:rFonts w:asciiTheme="minorBidi" w:eastAsia="Times New Roman" w:hAnsiTheme="minorBidi"/>
          <w:b/>
          <w:bCs/>
          <w:sz w:val="32"/>
          <w:szCs w:val="32"/>
          <w:rtl/>
          <w:lang w:eastAsia="fr-FR"/>
        </w:rPr>
        <w:t xml:space="preserve"> الرواية.</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روى </w:t>
      </w:r>
      <w:proofErr w:type="spellStart"/>
      <w:r w:rsidRPr="00407439">
        <w:rPr>
          <w:rFonts w:asciiTheme="minorBidi" w:eastAsia="Times New Roman" w:hAnsiTheme="minorBidi"/>
          <w:b/>
          <w:bCs/>
          <w:sz w:val="32"/>
          <w:szCs w:val="32"/>
          <w:rtl/>
          <w:lang w:eastAsia="fr-FR"/>
        </w:rPr>
        <w:t>الكليني</w:t>
      </w:r>
      <w:proofErr w:type="spellEnd"/>
      <w:r w:rsidRPr="00407439">
        <w:rPr>
          <w:rFonts w:asciiTheme="minorBidi" w:eastAsia="Times New Roman" w:hAnsiTheme="minorBidi"/>
          <w:b/>
          <w:bCs/>
          <w:sz w:val="32"/>
          <w:szCs w:val="32"/>
          <w:rtl/>
          <w:lang w:eastAsia="fr-FR"/>
        </w:rPr>
        <w:t>  </w:t>
      </w:r>
      <w:r w:rsidRPr="00407439">
        <w:rPr>
          <w:rFonts w:asciiTheme="minorBidi" w:eastAsia="Times New Roman" w:hAnsiTheme="minorBidi"/>
          <w:b/>
          <w:bCs/>
          <w:sz w:val="32"/>
          <w:szCs w:val="32"/>
          <w:vertAlign w:val="superscript"/>
          <w:rtl/>
          <w:lang w:eastAsia="fr-FR"/>
        </w:rPr>
        <w:t>(6)</w:t>
      </w:r>
      <w:r w:rsidRPr="00407439">
        <w:rPr>
          <w:rFonts w:asciiTheme="minorBidi" w:eastAsia="Times New Roman" w:hAnsiTheme="minorBidi"/>
          <w:b/>
          <w:bCs/>
          <w:sz w:val="32"/>
          <w:szCs w:val="32"/>
          <w:rtl/>
          <w:lang w:eastAsia="fr-FR"/>
        </w:rPr>
        <w:t> بهذا الإسناد عن أبي عبد الله في قول الله تعالى: إِنَّ الَّذِينَ ارْتَدُّوا عَلَى أَدْبَارِهِم مِّن بَعْدِ مَا تَبَيَّنَ لَهُمُ الْهُدَى [محمد: 25] قال: نزلت والله فيهما وفي أتباعهما.</w:t>
      </w:r>
      <w:r w:rsidRPr="00407439">
        <w:rPr>
          <w:rFonts w:asciiTheme="minorBidi" w:eastAsia="Times New Roman" w:hAnsiTheme="minorBidi"/>
          <w:b/>
          <w:bCs/>
          <w:sz w:val="32"/>
          <w:szCs w:val="32"/>
          <w:rtl/>
          <w:lang w:eastAsia="fr-FR"/>
        </w:rPr>
        <w:br/>
        <w:t xml:space="preserve">روى </w:t>
      </w:r>
      <w:proofErr w:type="spellStart"/>
      <w:r w:rsidRPr="00407439">
        <w:rPr>
          <w:rFonts w:asciiTheme="minorBidi" w:eastAsia="Times New Roman" w:hAnsiTheme="minorBidi"/>
          <w:b/>
          <w:bCs/>
          <w:sz w:val="32"/>
          <w:szCs w:val="32"/>
          <w:rtl/>
          <w:lang w:eastAsia="fr-FR"/>
        </w:rPr>
        <w:t>الكليني</w:t>
      </w:r>
      <w:proofErr w:type="spellEnd"/>
      <w:r w:rsidRPr="00407439">
        <w:rPr>
          <w:rFonts w:asciiTheme="minorBidi" w:eastAsia="Times New Roman" w:hAnsiTheme="minorBidi"/>
          <w:b/>
          <w:bCs/>
          <w:sz w:val="32"/>
          <w:szCs w:val="32"/>
          <w:rtl/>
          <w:lang w:eastAsia="fr-FR"/>
        </w:rPr>
        <w:t>  </w:t>
      </w:r>
      <w:r w:rsidRPr="00407439">
        <w:rPr>
          <w:rFonts w:asciiTheme="minorBidi" w:eastAsia="Times New Roman" w:hAnsiTheme="minorBidi"/>
          <w:b/>
          <w:bCs/>
          <w:sz w:val="32"/>
          <w:szCs w:val="32"/>
          <w:vertAlign w:val="superscript"/>
          <w:rtl/>
          <w:lang w:eastAsia="fr-FR"/>
        </w:rPr>
        <w:t>(7)</w:t>
      </w:r>
      <w:r w:rsidRPr="00407439">
        <w:rPr>
          <w:rFonts w:asciiTheme="minorBidi" w:eastAsia="Times New Roman" w:hAnsiTheme="minorBidi"/>
          <w:b/>
          <w:bCs/>
          <w:sz w:val="32"/>
          <w:szCs w:val="32"/>
          <w:rtl/>
          <w:lang w:eastAsia="fr-FR"/>
        </w:rPr>
        <w:t> عن أبي عبد الله في قوله تعالى</w:t>
      </w:r>
      <w:r w:rsidRPr="00DF5238">
        <w:rPr>
          <w:rFonts w:asciiTheme="minorBidi" w:eastAsia="Times New Roman" w:hAnsiTheme="minorBidi"/>
          <w:b/>
          <w:bCs/>
          <w:color w:val="FF0000"/>
          <w:sz w:val="32"/>
          <w:szCs w:val="32"/>
          <w:rtl/>
          <w:lang w:eastAsia="fr-FR"/>
        </w:rPr>
        <w:t>: رَبَّنَا أَرِنَا الَّذَيْنِ أَضَلاَّنَا مِنَ الْجِنِّ وَالإِنسِ نَجْعَلْهُمَا تَحْتَ أَقْدَامِنَا لِيَكُونَا مِنَ الأَسْفَلِينَ [محمد: 29] </w:t>
      </w:r>
      <w:r w:rsidRPr="00407439">
        <w:rPr>
          <w:rFonts w:asciiTheme="minorBidi" w:eastAsia="Times New Roman" w:hAnsiTheme="minorBidi"/>
          <w:b/>
          <w:bCs/>
          <w:sz w:val="32"/>
          <w:szCs w:val="32"/>
          <w:rtl/>
          <w:lang w:eastAsia="fr-FR"/>
        </w:rPr>
        <w:t>قال: هما (أي أبو بكر وعمر)، ثم قال: وكان فلان شيطاناً (المقصود بالشيطان هو عمر بن الخطاب) رضي الله عن الصحابة أجمعين.</w:t>
      </w:r>
      <w:r w:rsidRPr="00407439">
        <w:rPr>
          <w:rFonts w:asciiTheme="minorBidi" w:eastAsia="Times New Roman" w:hAnsiTheme="minorBidi"/>
          <w:b/>
          <w:bCs/>
          <w:sz w:val="32"/>
          <w:szCs w:val="32"/>
          <w:rtl/>
          <w:lang w:eastAsia="fr-FR"/>
        </w:rPr>
        <w:br/>
        <w:t xml:space="preserve">قال </w:t>
      </w:r>
      <w:proofErr w:type="spellStart"/>
      <w:r w:rsidRPr="00407439">
        <w:rPr>
          <w:rFonts w:asciiTheme="minorBidi" w:eastAsia="Times New Roman" w:hAnsiTheme="minorBidi"/>
          <w:b/>
          <w:bCs/>
          <w:sz w:val="32"/>
          <w:szCs w:val="32"/>
          <w:rtl/>
          <w:lang w:eastAsia="fr-FR"/>
        </w:rPr>
        <w:t>المجلسي</w:t>
      </w:r>
      <w:proofErr w:type="spellEnd"/>
      <w:r w:rsidRPr="00407439">
        <w:rPr>
          <w:rFonts w:asciiTheme="minorBidi" w:eastAsia="Times New Roman" w:hAnsiTheme="minorBidi"/>
          <w:b/>
          <w:bCs/>
          <w:sz w:val="32"/>
          <w:szCs w:val="32"/>
          <w:rtl/>
          <w:lang w:eastAsia="fr-FR"/>
        </w:rPr>
        <w:t xml:space="preserve"> في شرحه ((للكافي) في بيان مراد صاحب الكافي </w:t>
      </w:r>
      <w:proofErr w:type="spellStart"/>
      <w:r w:rsidRPr="00407439">
        <w:rPr>
          <w:rFonts w:asciiTheme="minorBidi" w:eastAsia="Times New Roman" w:hAnsiTheme="minorBidi"/>
          <w:b/>
          <w:bCs/>
          <w:sz w:val="32"/>
          <w:szCs w:val="32"/>
          <w:rtl/>
          <w:lang w:eastAsia="fr-FR"/>
        </w:rPr>
        <w:t>بـ</w:t>
      </w:r>
      <w:proofErr w:type="spellEnd"/>
      <w:r w:rsidRPr="00407439">
        <w:rPr>
          <w:rFonts w:asciiTheme="minorBidi" w:eastAsia="Times New Roman" w:hAnsiTheme="minorBidi"/>
          <w:b/>
          <w:bCs/>
          <w:sz w:val="32"/>
          <w:szCs w:val="32"/>
          <w:rtl/>
          <w:lang w:eastAsia="fr-FR"/>
        </w:rPr>
        <w:t>(هما) أي أبو بكر وعمر، والمراد بفلان: عمر أي الجن المذكور في الآية عمر، وإنما سمي به لأنه كان شيطاناً إما لأنه كان شرك شيطان لكونه ولد زنى، أو لأنه في المكر والخديعة كالشيطان وعلى الأخير يحتمل العكس بأن يكون المراد بفلان أبا بكر.</w:t>
      </w:r>
    </w:p>
    <w:p w:rsidR="00D671CA" w:rsidRPr="00DF5238" w:rsidRDefault="00D671CA" w:rsidP="00D671CA">
      <w:pPr>
        <w:shd w:val="clear" w:color="auto" w:fill="FFFFFF"/>
        <w:bidi/>
        <w:spacing w:after="0" w:line="240" w:lineRule="auto"/>
        <w:rPr>
          <w:rFonts w:asciiTheme="minorBidi" w:eastAsia="Times New Roman" w:hAnsiTheme="minorBidi"/>
          <w:b/>
          <w:bCs/>
          <w:color w:val="FF0000"/>
          <w:sz w:val="32"/>
          <w:szCs w:val="32"/>
          <w:rtl/>
          <w:lang w:eastAsia="fr-FR"/>
        </w:rPr>
      </w:pPr>
      <w:r w:rsidRPr="00407439">
        <w:rPr>
          <w:rFonts w:asciiTheme="minorBidi" w:eastAsia="Times New Roman" w:hAnsiTheme="minorBidi"/>
          <w:b/>
          <w:bCs/>
          <w:sz w:val="32"/>
          <w:szCs w:val="32"/>
          <w:rtl/>
          <w:lang w:eastAsia="fr-FR"/>
        </w:rPr>
        <w:br/>
        <w:t xml:space="preserve">قال علي بن إبراهيم </w:t>
      </w:r>
      <w:proofErr w:type="spellStart"/>
      <w:r w:rsidRPr="00407439">
        <w:rPr>
          <w:rFonts w:asciiTheme="minorBidi" w:eastAsia="Times New Roman" w:hAnsiTheme="minorBidi"/>
          <w:b/>
          <w:bCs/>
          <w:sz w:val="32"/>
          <w:szCs w:val="32"/>
          <w:rtl/>
          <w:lang w:eastAsia="fr-FR"/>
        </w:rPr>
        <w:t>القمي</w:t>
      </w:r>
      <w:proofErr w:type="spellEnd"/>
      <w:r w:rsidRPr="00407439">
        <w:rPr>
          <w:rFonts w:asciiTheme="minorBidi" w:eastAsia="Times New Roman" w:hAnsiTheme="minorBidi"/>
          <w:b/>
          <w:bCs/>
          <w:sz w:val="32"/>
          <w:szCs w:val="32"/>
          <w:rtl/>
          <w:lang w:eastAsia="fr-FR"/>
        </w:rPr>
        <w:t xml:space="preserve"> في تفسيره عند قوله تعالى </w:t>
      </w:r>
      <w:r w:rsidRPr="00DF5238">
        <w:rPr>
          <w:rFonts w:asciiTheme="minorBidi" w:eastAsia="Times New Roman" w:hAnsiTheme="minorBidi"/>
          <w:b/>
          <w:bCs/>
          <w:color w:val="FF0000"/>
          <w:sz w:val="32"/>
          <w:szCs w:val="32"/>
          <w:rtl/>
          <w:lang w:eastAsia="fr-FR"/>
        </w:rPr>
        <w:t>يَوْمَ تَبْيَضُّ وُجُوهٌ [آل عمران: 106</w:t>
      </w:r>
      <w:r w:rsidRPr="00407439">
        <w:rPr>
          <w:rFonts w:asciiTheme="minorBidi" w:eastAsia="Times New Roman" w:hAnsiTheme="minorBidi"/>
          <w:b/>
          <w:bCs/>
          <w:sz w:val="32"/>
          <w:szCs w:val="32"/>
          <w:rtl/>
          <w:lang w:eastAsia="fr-FR"/>
        </w:rPr>
        <w:t xml:space="preserve">] قال رسول الله صلى الله عليه وسلم: ((ترد علي أمتي يوم القيامة على خمس رايات، فراية مع عجل هذه الأمة (يقصد أبا بكر الصديق رضي الله عنه)، فأسألهم: ما فعلتم بالثقلين من بعدي؟ فيقولون: أما الأكبر </w:t>
      </w:r>
      <w:proofErr w:type="spellStart"/>
      <w:r w:rsidRPr="00407439">
        <w:rPr>
          <w:rFonts w:asciiTheme="minorBidi" w:eastAsia="Times New Roman" w:hAnsiTheme="minorBidi"/>
          <w:b/>
          <w:bCs/>
          <w:sz w:val="32"/>
          <w:szCs w:val="32"/>
          <w:rtl/>
          <w:lang w:eastAsia="fr-FR"/>
        </w:rPr>
        <w:t>فحرفناه</w:t>
      </w:r>
      <w:proofErr w:type="spellEnd"/>
      <w:r w:rsidRPr="00407439">
        <w:rPr>
          <w:rFonts w:asciiTheme="minorBidi" w:eastAsia="Times New Roman" w:hAnsiTheme="minorBidi"/>
          <w:b/>
          <w:bCs/>
          <w:sz w:val="32"/>
          <w:szCs w:val="32"/>
          <w:rtl/>
          <w:lang w:eastAsia="fr-FR"/>
        </w:rPr>
        <w:t xml:space="preserve"> ونبذناه وراء ظهورنا، وأما الأصغر فعاديناه وأبغضناه وظلمناه، فأقول: ردوا النار ظمأى مظمئين مسودة وجوهكم، ثم ترد علي راية مع فرعون هذه الأمة (يقصد عمر بن الخطاب رضي الله عنه) فأقول لهم: ما فعلتم بالثقلين من بعدي؟ </w:t>
      </w:r>
      <w:proofErr w:type="gramStart"/>
      <w:r w:rsidRPr="00407439">
        <w:rPr>
          <w:rFonts w:asciiTheme="minorBidi" w:eastAsia="Times New Roman" w:hAnsiTheme="minorBidi"/>
          <w:b/>
          <w:bCs/>
          <w:sz w:val="32"/>
          <w:szCs w:val="32"/>
          <w:rtl/>
          <w:lang w:eastAsia="fr-FR"/>
        </w:rPr>
        <w:t>فيقولون</w:t>
      </w:r>
      <w:proofErr w:type="gramEnd"/>
      <w:r w:rsidRPr="00407439">
        <w:rPr>
          <w:rFonts w:asciiTheme="minorBidi" w:eastAsia="Times New Roman" w:hAnsiTheme="minorBidi"/>
          <w:b/>
          <w:bCs/>
          <w:sz w:val="32"/>
          <w:szCs w:val="32"/>
          <w:rtl/>
          <w:lang w:eastAsia="fr-FR"/>
        </w:rPr>
        <w:t xml:space="preserve">: أما الأكبر </w:t>
      </w:r>
      <w:proofErr w:type="spellStart"/>
      <w:r w:rsidRPr="00407439">
        <w:rPr>
          <w:rFonts w:asciiTheme="minorBidi" w:eastAsia="Times New Roman" w:hAnsiTheme="minorBidi"/>
          <w:b/>
          <w:bCs/>
          <w:sz w:val="32"/>
          <w:szCs w:val="32"/>
          <w:rtl/>
          <w:lang w:eastAsia="fr-FR"/>
        </w:rPr>
        <w:t>فحرفناه</w:t>
      </w:r>
      <w:proofErr w:type="spellEnd"/>
      <w:r w:rsidRPr="00407439">
        <w:rPr>
          <w:rFonts w:asciiTheme="minorBidi" w:eastAsia="Times New Roman" w:hAnsiTheme="minorBidi"/>
          <w:b/>
          <w:bCs/>
          <w:sz w:val="32"/>
          <w:szCs w:val="32"/>
          <w:rtl/>
          <w:lang w:eastAsia="fr-FR"/>
        </w:rPr>
        <w:t xml:space="preserve"> </w:t>
      </w:r>
      <w:proofErr w:type="spellStart"/>
      <w:r w:rsidRPr="00407439">
        <w:rPr>
          <w:rFonts w:asciiTheme="minorBidi" w:eastAsia="Times New Roman" w:hAnsiTheme="minorBidi"/>
          <w:b/>
          <w:bCs/>
          <w:sz w:val="32"/>
          <w:szCs w:val="32"/>
          <w:rtl/>
          <w:lang w:eastAsia="fr-FR"/>
        </w:rPr>
        <w:t>ومزقناه</w:t>
      </w:r>
      <w:proofErr w:type="spellEnd"/>
      <w:r w:rsidRPr="00407439">
        <w:rPr>
          <w:rFonts w:asciiTheme="minorBidi" w:eastAsia="Times New Roman" w:hAnsiTheme="minorBidi"/>
          <w:b/>
          <w:bCs/>
          <w:sz w:val="32"/>
          <w:szCs w:val="32"/>
          <w:rtl/>
          <w:lang w:eastAsia="fr-FR"/>
        </w:rPr>
        <w:t xml:space="preserve"> وخالفناه، وأما الأصغر فعاديناه وقاتلناه، </w:t>
      </w:r>
      <w:r w:rsidRPr="00407439">
        <w:rPr>
          <w:rFonts w:asciiTheme="minorBidi" w:eastAsia="Times New Roman" w:hAnsiTheme="minorBidi"/>
          <w:b/>
          <w:bCs/>
          <w:sz w:val="32"/>
          <w:szCs w:val="32"/>
          <w:rtl/>
          <w:lang w:eastAsia="fr-FR"/>
        </w:rPr>
        <w:lastRenderedPageBreak/>
        <w:t xml:space="preserve">فأقول: ردوا النار ظمأى مظمئين مسودة وجوهكم، ثم ترد علي راية مع سامري هذه الأمة (يقصد عثمان بن عفان رضي الله عنه) فأقول لهم: ما فعلتم بالثقلين من بعدي؟ فيقولون: أما الأكبر فعصيناه وتركناه، وأما الأصغر فخذلناه وضيعناه، وصنعنا به كل قبيح، فأقول: ردوا النار ظمأى مظمئين مسودة وجوهكم، ثم ترد علي راية ذي </w:t>
      </w:r>
      <w:proofErr w:type="spellStart"/>
      <w:r w:rsidRPr="00407439">
        <w:rPr>
          <w:rFonts w:asciiTheme="minorBidi" w:eastAsia="Times New Roman" w:hAnsiTheme="minorBidi"/>
          <w:b/>
          <w:bCs/>
          <w:sz w:val="32"/>
          <w:szCs w:val="32"/>
          <w:rtl/>
          <w:lang w:eastAsia="fr-FR"/>
        </w:rPr>
        <w:t>الثدية</w:t>
      </w:r>
      <w:proofErr w:type="spellEnd"/>
      <w:r w:rsidRPr="00407439">
        <w:rPr>
          <w:rFonts w:asciiTheme="minorBidi" w:eastAsia="Times New Roman" w:hAnsiTheme="minorBidi"/>
          <w:b/>
          <w:bCs/>
          <w:sz w:val="32"/>
          <w:szCs w:val="32"/>
          <w:rtl/>
          <w:lang w:eastAsia="fr-FR"/>
        </w:rPr>
        <w:t xml:space="preserve"> أول الخوارج وآخرهم، فأسألهم: ما فعلتم بالثقلين من بعدي؟ فيقولون: أما الأكبر ففرقناه وبرئنا منه، وأما الأصغر فقاتلناه، فأقول: ردوا إلى النار ظمأى مظمئين مسودة وجوهكم، ثم ترد علي راية مع إمام المتقين وسيد الوصيين وقائد الغر </w:t>
      </w:r>
      <w:proofErr w:type="spellStart"/>
      <w:r w:rsidRPr="00407439">
        <w:rPr>
          <w:rFonts w:asciiTheme="minorBidi" w:eastAsia="Times New Roman" w:hAnsiTheme="minorBidi"/>
          <w:b/>
          <w:bCs/>
          <w:sz w:val="32"/>
          <w:szCs w:val="32"/>
          <w:rtl/>
          <w:lang w:eastAsia="fr-FR"/>
        </w:rPr>
        <w:t>المحجلين</w:t>
      </w:r>
      <w:proofErr w:type="spellEnd"/>
      <w:r w:rsidRPr="00407439">
        <w:rPr>
          <w:rFonts w:asciiTheme="minorBidi" w:eastAsia="Times New Roman" w:hAnsiTheme="minorBidi"/>
          <w:b/>
          <w:bCs/>
          <w:sz w:val="32"/>
          <w:szCs w:val="32"/>
          <w:rtl/>
          <w:lang w:eastAsia="fr-FR"/>
        </w:rPr>
        <w:t xml:space="preserve"> ووصي رسول رب العالمين، فأقول لهم: ما فعلتم بالثقلين من بعدي؟ فيقولون: أما الأكبر فتابعناه وأطعناه، وأما الأصغر فأحببناه وواليناه وآزرناه ونصرناه حتى </w:t>
      </w:r>
      <w:proofErr w:type="spellStart"/>
      <w:r w:rsidRPr="00407439">
        <w:rPr>
          <w:rFonts w:asciiTheme="minorBidi" w:eastAsia="Times New Roman" w:hAnsiTheme="minorBidi"/>
          <w:b/>
          <w:bCs/>
          <w:sz w:val="32"/>
          <w:szCs w:val="32"/>
          <w:rtl/>
          <w:lang w:eastAsia="fr-FR"/>
        </w:rPr>
        <w:t>أهرقت</w:t>
      </w:r>
      <w:proofErr w:type="spellEnd"/>
      <w:r w:rsidRPr="00407439">
        <w:rPr>
          <w:rFonts w:asciiTheme="minorBidi" w:eastAsia="Times New Roman" w:hAnsiTheme="minorBidi"/>
          <w:b/>
          <w:bCs/>
          <w:sz w:val="32"/>
          <w:szCs w:val="32"/>
          <w:rtl/>
          <w:lang w:eastAsia="fr-FR"/>
        </w:rPr>
        <w:t xml:space="preserve"> فيه دماؤنا، فأقول: ردوا الجنة رواء مرويين مبيضة وجوهكم، ثم تلا رسول الله صلى الله عليه وسلم: </w:t>
      </w:r>
      <w:r w:rsidRPr="00DF5238">
        <w:rPr>
          <w:rFonts w:asciiTheme="minorBidi" w:eastAsia="Times New Roman" w:hAnsiTheme="minorBidi"/>
          <w:b/>
          <w:bCs/>
          <w:color w:val="FF0000"/>
          <w:sz w:val="32"/>
          <w:szCs w:val="32"/>
          <w:rtl/>
          <w:lang w:eastAsia="fr-FR"/>
        </w:rPr>
        <w:t>يَوْمَ تَبْيَضُّ وُجُوهٌ وَتَسْوَدُّ وُجُوهٌ فَأَمَّا الَّذِينَ اسْوَدَّتْ وُجُوهُهُمْ أَكْفَرْتُم بَعْدَ إِيمَانِكُمْ فَذُوقُواْ الْعَذَابَ بِمَا كُنْتُمْ تَكْفُرُونَ وَأَمَّا الَّذِينَ ابْيَضَّتْ وُجُوهُهُمْ فَفِي رَحْمَةِ اللّهِ هُمْ فِيهَا خَالِدُونَ [آل عمران: 106-107].</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وقال علي بن إبراهيم </w:t>
      </w:r>
      <w:proofErr w:type="spellStart"/>
      <w:r w:rsidRPr="00407439">
        <w:rPr>
          <w:rFonts w:asciiTheme="minorBidi" w:eastAsia="Times New Roman" w:hAnsiTheme="minorBidi"/>
          <w:b/>
          <w:bCs/>
          <w:sz w:val="32"/>
          <w:szCs w:val="32"/>
          <w:rtl/>
          <w:lang w:eastAsia="fr-FR"/>
        </w:rPr>
        <w:t>القمي</w:t>
      </w:r>
      <w:proofErr w:type="spellEnd"/>
      <w:r w:rsidRPr="00407439">
        <w:rPr>
          <w:rFonts w:asciiTheme="minorBidi" w:eastAsia="Times New Roman" w:hAnsiTheme="minorBidi"/>
          <w:b/>
          <w:bCs/>
          <w:sz w:val="32"/>
          <w:szCs w:val="32"/>
          <w:rtl/>
          <w:lang w:eastAsia="fr-FR"/>
        </w:rPr>
        <w:t xml:space="preserve"> في تفسيره سورة الشمس  </w:t>
      </w:r>
      <w:r w:rsidRPr="00407439">
        <w:rPr>
          <w:rFonts w:asciiTheme="minorBidi" w:eastAsia="Times New Roman" w:hAnsiTheme="minorBidi"/>
          <w:b/>
          <w:bCs/>
          <w:sz w:val="32"/>
          <w:szCs w:val="32"/>
          <w:vertAlign w:val="superscript"/>
          <w:rtl/>
          <w:lang w:eastAsia="fr-FR"/>
        </w:rPr>
        <w:t>(8)</w:t>
      </w:r>
      <w:r w:rsidRPr="00407439">
        <w:rPr>
          <w:rFonts w:asciiTheme="minorBidi" w:eastAsia="Times New Roman" w:hAnsiTheme="minorBidi"/>
          <w:b/>
          <w:bCs/>
          <w:sz w:val="32"/>
          <w:szCs w:val="32"/>
          <w:rtl/>
          <w:lang w:eastAsia="fr-FR"/>
        </w:rPr>
        <w:t> : حدثنا محمد بن القاسم بن عبيد الله قال: حدثنا الحسن بن جعفر، قال: حدثنا عثمان بن عبد الله قال: حدثنا عبد الله بن عبيد الفارسي، قال: حدثنا محمد بن علي، عن أبي عبد الله في قوله: </w:t>
      </w:r>
      <w:r w:rsidRPr="00DF5238">
        <w:rPr>
          <w:rFonts w:asciiTheme="minorBidi" w:eastAsia="Times New Roman" w:hAnsiTheme="minorBidi"/>
          <w:b/>
          <w:bCs/>
          <w:color w:val="FF0000"/>
          <w:sz w:val="32"/>
          <w:szCs w:val="32"/>
          <w:rtl/>
          <w:lang w:eastAsia="fr-FR"/>
        </w:rPr>
        <w:t>قَدْ أَفْلَحَ مَن زَكَّاهَا [الشمس: 49</w:t>
      </w:r>
      <w:r w:rsidRPr="00407439">
        <w:rPr>
          <w:rFonts w:asciiTheme="minorBidi" w:eastAsia="Times New Roman" w:hAnsiTheme="minorBidi"/>
          <w:b/>
          <w:bCs/>
          <w:sz w:val="32"/>
          <w:szCs w:val="32"/>
          <w:rtl/>
          <w:lang w:eastAsia="fr-FR"/>
        </w:rPr>
        <w:t xml:space="preserve">]، قال: أمير المؤمنين، زكاه ربه، وَقَدْ </w:t>
      </w:r>
      <w:r w:rsidRPr="00154321">
        <w:rPr>
          <w:rFonts w:asciiTheme="minorBidi" w:eastAsia="Times New Roman" w:hAnsiTheme="minorBidi"/>
          <w:b/>
          <w:bCs/>
          <w:color w:val="C00000"/>
          <w:sz w:val="32"/>
          <w:szCs w:val="32"/>
          <w:rtl/>
          <w:lang w:eastAsia="fr-FR"/>
        </w:rPr>
        <w:t>خَابَ مَن دَسَّاهَا [الشمس: 10]</w:t>
      </w:r>
      <w:r w:rsidRPr="00407439">
        <w:rPr>
          <w:rFonts w:asciiTheme="minorBidi" w:eastAsia="Times New Roman" w:hAnsiTheme="minorBidi"/>
          <w:b/>
          <w:bCs/>
          <w:sz w:val="32"/>
          <w:szCs w:val="32"/>
          <w:rtl/>
          <w:lang w:eastAsia="fr-FR"/>
        </w:rPr>
        <w:t xml:space="preserve"> قال: هو </w:t>
      </w:r>
      <w:proofErr w:type="spellStart"/>
      <w:r w:rsidRPr="00407439">
        <w:rPr>
          <w:rFonts w:asciiTheme="minorBidi" w:eastAsia="Times New Roman" w:hAnsiTheme="minorBidi"/>
          <w:b/>
          <w:bCs/>
          <w:sz w:val="32"/>
          <w:szCs w:val="32"/>
          <w:rtl/>
          <w:lang w:eastAsia="fr-FR"/>
        </w:rPr>
        <w:t>زريق</w:t>
      </w:r>
      <w:proofErr w:type="spellEnd"/>
      <w:r w:rsidRPr="00407439">
        <w:rPr>
          <w:rFonts w:asciiTheme="minorBidi" w:eastAsia="Times New Roman" w:hAnsiTheme="minorBidi"/>
          <w:b/>
          <w:bCs/>
          <w:sz w:val="32"/>
          <w:szCs w:val="32"/>
          <w:rtl/>
          <w:lang w:eastAsia="fr-FR"/>
        </w:rPr>
        <w:t xml:space="preserve"> أي: (أبو بكر الصديق) </w:t>
      </w:r>
      <w:proofErr w:type="spellStart"/>
      <w:r w:rsidRPr="00407439">
        <w:rPr>
          <w:rFonts w:asciiTheme="minorBidi" w:eastAsia="Times New Roman" w:hAnsiTheme="minorBidi"/>
          <w:b/>
          <w:bCs/>
          <w:sz w:val="32"/>
          <w:szCs w:val="32"/>
          <w:rtl/>
          <w:lang w:eastAsia="fr-FR"/>
        </w:rPr>
        <w:t>وحبتر</w:t>
      </w:r>
      <w:proofErr w:type="spellEnd"/>
      <w:r w:rsidRPr="00407439">
        <w:rPr>
          <w:rFonts w:asciiTheme="minorBidi" w:eastAsia="Times New Roman" w:hAnsiTheme="minorBidi"/>
          <w:b/>
          <w:bCs/>
          <w:sz w:val="32"/>
          <w:szCs w:val="32"/>
          <w:rtl/>
          <w:lang w:eastAsia="fr-FR"/>
        </w:rPr>
        <w:t xml:space="preserve"> أي: (عمر بن الخطاب) –رضي الله عنهما- في بيعتهما إياه حيث مسحا على كفه.</w:t>
      </w:r>
      <w:r w:rsidRPr="00407439">
        <w:rPr>
          <w:rFonts w:asciiTheme="minorBidi" w:eastAsia="Times New Roman" w:hAnsiTheme="minorBidi"/>
          <w:b/>
          <w:bCs/>
          <w:sz w:val="32"/>
          <w:szCs w:val="32"/>
          <w:rtl/>
          <w:lang w:eastAsia="fr-FR"/>
        </w:rPr>
        <w:br/>
        <w:t xml:space="preserve">روى </w:t>
      </w:r>
      <w:proofErr w:type="spellStart"/>
      <w:r w:rsidRPr="00407439">
        <w:rPr>
          <w:rFonts w:asciiTheme="minorBidi" w:eastAsia="Times New Roman" w:hAnsiTheme="minorBidi"/>
          <w:b/>
          <w:bCs/>
          <w:sz w:val="32"/>
          <w:szCs w:val="32"/>
          <w:rtl/>
          <w:lang w:eastAsia="fr-FR"/>
        </w:rPr>
        <w:t>الكليني</w:t>
      </w:r>
      <w:proofErr w:type="spellEnd"/>
      <w:r w:rsidRPr="00407439">
        <w:rPr>
          <w:rFonts w:asciiTheme="minorBidi" w:eastAsia="Times New Roman" w:hAnsiTheme="minorBidi"/>
          <w:b/>
          <w:bCs/>
          <w:sz w:val="32"/>
          <w:szCs w:val="32"/>
          <w:rtl/>
          <w:lang w:eastAsia="fr-FR"/>
        </w:rPr>
        <w:t>  </w:t>
      </w:r>
      <w:r w:rsidRPr="00407439">
        <w:rPr>
          <w:rFonts w:asciiTheme="minorBidi" w:eastAsia="Times New Roman" w:hAnsiTheme="minorBidi"/>
          <w:b/>
          <w:bCs/>
          <w:sz w:val="32"/>
          <w:szCs w:val="32"/>
          <w:vertAlign w:val="superscript"/>
          <w:rtl/>
          <w:lang w:eastAsia="fr-FR"/>
        </w:rPr>
        <w:t>(9)</w:t>
      </w:r>
      <w:r w:rsidRPr="00407439">
        <w:rPr>
          <w:rFonts w:asciiTheme="minorBidi" w:eastAsia="Times New Roman" w:hAnsiTheme="minorBidi"/>
          <w:b/>
          <w:bCs/>
          <w:sz w:val="32"/>
          <w:szCs w:val="32"/>
          <w:rtl/>
          <w:lang w:eastAsia="fr-FR"/>
        </w:rPr>
        <w:t xml:space="preserve"> عن أبي </w:t>
      </w:r>
      <w:proofErr w:type="spellStart"/>
      <w:r w:rsidRPr="00407439">
        <w:rPr>
          <w:rFonts w:asciiTheme="minorBidi" w:eastAsia="Times New Roman" w:hAnsiTheme="minorBidi"/>
          <w:b/>
          <w:bCs/>
          <w:sz w:val="32"/>
          <w:szCs w:val="32"/>
          <w:rtl/>
          <w:lang w:eastAsia="fr-FR"/>
        </w:rPr>
        <w:t>يعفور</w:t>
      </w:r>
      <w:proofErr w:type="spellEnd"/>
      <w:r w:rsidRPr="00407439">
        <w:rPr>
          <w:rFonts w:asciiTheme="minorBidi" w:eastAsia="Times New Roman" w:hAnsiTheme="minorBidi"/>
          <w:b/>
          <w:bCs/>
          <w:sz w:val="32"/>
          <w:szCs w:val="32"/>
          <w:rtl/>
          <w:lang w:eastAsia="fr-FR"/>
        </w:rPr>
        <w:t xml:space="preserve"> عن أبي عبد الله قال: سمعته يقول: ثلاثة لا يكلمهم الله يوم القيامة ولا يزكيهم ولهم عذاب أليم: من ادعى إمامة من الله ليست له، ومن جحد إماماً من الله، ومن زعم أن لهما في الإسلام نصيب (أي: أبو بكر وعمر رضي الله عنهما أجمعين).</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وروى </w:t>
      </w:r>
      <w:proofErr w:type="spellStart"/>
      <w:r w:rsidRPr="00407439">
        <w:rPr>
          <w:rFonts w:asciiTheme="minorBidi" w:eastAsia="Times New Roman" w:hAnsiTheme="minorBidi"/>
          <w:b/>
          <w:bCs/>
          <w:sz w:val="32"/>
          <w:szCs w:val="32"/>
          <w:rtl/>
          <w:lang w:eastAsia="fr-FR"/>
        </w:rPr>
        <w:t>الكليني</w:t>
      </w:r>
      <w:proofErr w:type="spellEnd"/>
      <w:r w:rsidRPr="00407439">
        <w:rPr>
          <w:rFonts w:asciiTheme="minorBidi" w:eastAsia="Times New Roman" w:hAnsiTheme="minorBidi"/>
          <w:b/>
          <w:bCs/>
          <w:sz w:val="32"/>
          <w:szCs w:val="32"/>
          <w:rtl/>
          <w:lang w:eastAsia="fr-FR"/>
        </w:rPr>
        <w:t>  </w:t>
      </w:r>
      <w:r w:rsidRPr="00407439">
        <w:rPr>
          <w:rFonts w:asciiTheme="minorBidi" w:eastAsia="Times New Roman" w:hAnsiTheme="minorBidi"/>
          <w:b/>
          <w:bCs/>
          <w:sz w:val="32"/>
          <w:szCs w:val="32"/>
          <w:vertAlign w:val="superscript"/>
          <w:rtl/>
          <w:lang w:eastAsia="fr-FR"/>
        </w:rPr>
        <w:t>(10)</w:t>
      </w:r>
      <w:r w:rsidRPr="00407439">
        <w:rPr>
          <w:rFonts w:asciiTheme="minorBidi" w:eastAsia="Times New Roman" w:hAnsiTheme="minorBidi"/>
          <w:b/>
          <w:bCs/>
          <w:sz w:val="32"/>
          <w:szCs w:val="32"/>
          <w:rtl/>
          <w:lang w:eastAsia="fr-FR"/>
        </w:rPr>
        <w:t xml:space="preserve"> عن </w:t>
      </w:r>
      <w:proofErr w:type="spellStart"/>
      <w:r w:rsidRPr="00407439">
        <w:rPr>
          <w:rFonts w:asciiTheme="minorBidi" w:eastAsia="Times New Roman" w:hAnsiTheme="minorBidi"/>
          <w:b/>
          <w:bCs/>
          <w:sz w:val="32"/>
          <w:szCs w:val="32"/>
          <w:rtl/>
          <w:lang w:eastAsia="fr-FR"/>
        </w:rPr>
        <w:t>حمران</w:t>
      </w:r>
      <w:proofErr w:type="spellEnd"/>
      <w:r w:rsidRPr="00407439">
        <w:rPr>
          <w:rFonts w:asciiTheme="minorBidi" w:eastAsia="Times New Roman" w:hAnsiTheme="minorBidi"/>
          <w:b/>
          <w:bCs/>
          <w:sz w:val="32"/>
          <w:szCs w:val="32"/>
          <w:rtl/>
          <w:lang w:eastAsia="fr-FR"/>
        </w:rPr>
        <w:t xml:space="preserve"> بن أعين قال: قلت لأبي جعفر: جعلت فداك ما أقلنا! </w:t>
      </w:r>
      <w:proofErr w:type="gramStart"/>
      <w:r w:rsidRPr="00407439">
        <w:rPr>
          <w:rFonts w:asciiTheme="minorBidi" w:eastAsia="Times New Roman" w:hAnsiTheme="minorBidi"/>
          <w:b/>
          <w:bCs/>
          <w:sz w:val="32"/>
          <w:szCs w:val="32"/>
          <w:rtl/>
          <w:lang w:eastAsia="fr-FR"/>
        </w:rPr>
        <w:t>لو</w:t>
      </w:r>
      <w:proofErr w:type="gramEnd"/>
      <w:r w:rsidRPr="00407439">
        <w:rPr>
          <w:rFonts w:asciiTheme="minorBidi" w:eastAsia="Times New Roman" w:hAnsiTheme="minorBidi"/>
          <w:b/>
          <w:bCs/>
          <w:sz w:val="32"/>
          <w:szCs w:val="32"/>
          <w:rtl/>
          <w:lang w:eastAsia="fr-FR"/>
        </w:rPr>
        <w:t xml:space="preserve"> اجتمعنا على شاة ما أفنيناها! فقال: ألا أحدثك بأعجب من ذلك؟ </w:t>
      </w:r>
      <w:proofErr w:type="gramStart"/>
      <w:r w:rsidRPr="00407439">
        <w:rPr>
          <w:rFonts w:asciiTheme="minorBidi" w:eastAsia="Times New Roman" w:hAnsiTheme="minorBidi"/>
          <w:b/>
          <w:bCs/>
          <w:sz w:val="32"/>
          <w:szCs w:val="32"/>
          <w:rtl/>
          <w:lang w:eastAsia="fr-FR"/>
        </w:rPr>
        <w:t>المهاجرون</w:t>
      </w:r>
      <w:proofErr w:type="gramEnd"/>
      <w:r w:rsidRPr="00407439">
        <w:rPr>
          <w:rFonts w:asciiTheme="minorBidi" w:eastAsia="Times New Roman" w:hAnsiTheme="minorBidi"/>
          <w:b/>
          <w:bCs/>
          <w:sz w:val="32"/>
          <w:szCs w:val="32"/>
          <w:rtl/>
          <w:lang w:eastAsia="fr-FR"/>
        </w:rPr>
        <w:t xml:space="preserve"> والأنصار ذهبوا إلا – وأشار بيده – ثلاثة. قال </w:t>
      </w:r>
      <w:proofErr w:type="spellStart"/>
      <w:r w:rsidRPr="00407439">
        <w:rPr>
          <w:rFonts w:asciiTheme="minorBidi" w:eastAsia="Times New Roman" w:hAnsiTheme="minorBidi"/>
          <w:b/>
          <w:bCs/>
          <w:sz w:val="32"/>
          <w:szCs w:val="32"/>
          <w:rtl/>
          <w:lang w:eastAsia="fr-FR"/>
        </w:rPr>
        <w:t>المازندراني</w:t>
      </w:r>
      <w:proofErr w:type="spellEnd"/>
      <w:r w:rsidRPr="00407439">
        <w:rPr>
          <w:rFonts w:asciiTheme="minorBidi" w:eastAsia="Times New Roman" w:hAnsiTheme="minorBidi"/>
          <w:b/>
          <w:bCs/>
          <w:sz w:val="32"/>
          <w:szCs w:val="32"/>
          <w:rtl/>
          <w:lang w:eastAsia="fr-FR"/>
        </w:rPr>
        <w:t xml:space="preserve"> في شرحه لهذا الحديث: ولعل المراد بالثلاثة (سلمان وأبو ذر والمقداد)  </w:t>
      </w:r>
      <w:r w:rsidRPr="00407439">
        <w:rPr>
          <w:rFonts w:asciiTheme="minorBidi" w:eastAsia="Times New Roman" w:hAnsiTheme="minorBidi"/>
          <w:b/>
          <w:bCs/>
          <w:sz w:val="32"/>
          <w:szCs w:val="32"/>
          <w:vertAlign w:val="superscript"/>
          <w:rtl/>
          <w:lang w:eastAsia="fr-FR"/>
        </w:rPr>
        <w:t>(11)</w:t>
      </w:r>
      <w:r w:rsidRPr="00407439">
        <w:rPr>
          <w:rFonts w:asciiTheme="minorBidi" w:eastAsia="Times New Roman" w:hAnsiTheme="minorBidi"/>
          <w:b/>
          <w:bCs/>
          <w:sz w:val="32"/>
          <w:szCs w:val="32"/>
          <w:rtl/>
          <w:lang w:eastAsia="fr-FR"/>
        </w:rPr>
        <w:t> .</w:t>
      </w:r>
      <w:r w:rsidRPr="00407439">
        <w:rPr>
          <w:rFonts w:asciiTheme="minorBidi" w:eastAsia="Times New Roman" w:hAnsiTheme="minorBidi"/>
          <w:b/>
          <w:bCs/>
          <w:sz w:val="32"/>
          <w:szCs w:val="32"/>
          <w:rtl/>
          <w:lang w:eastAsia="fr-FR"/>
        </w:rPr>
        <w:br/>
        <w:t xml:space="preserve">وقال شيخهم </w:t>
      </w:r>
      <w:proofErr w:type="spellStart"/>
      <w:r w:rsidRPr="00407439">
        <w:rPr>
          <w:rFonts w:asciiTheme="minorBidi" w:eastAsia="Times New Roman" w:hAnsiTheme="minorBidi"/>
          <w:b/>
          <w:bCs/>
          <w:sz w:val="32"/>
          <w:szCs w:val="32"/>
          <w:rtl/>
          <w:lang w:eastAsia="fr-FR"/>
        </w:rPr>
        <w:t>المجلسي</w:t>
      </w:r>
      <w:proofErr w:type="spellEnd"/>
      <w:r w:rsidRPr="00407439">
        <w:rPr>
          <w:rFonts w:asciiTheme="minorBidi" w:eastAsia="Times New Roman" w:hAnsiTheme="minorBidi"/>
          <w:b/>
          <w:bCs/>
          <w:sz w:val="32"/>
          <w:szCs w:val="32"/>
          <w:rtl/>
          <w:lang w:eastAsia="fr-FR"/>
        </w:rPr>
        <w:t>  </w:t>
      </w:r>
      <w:r w:rsidRPr="00407439">
        <w:rPr>
          <w:rFonts w:asciiTheme="minorBidi" w:eastAsia="Times New Roman" w:hAnsiTheme="minorBidi"/>
          <w:b/>
          <w:bCs/>
          <w:sz w:val="32"/>
          <w:szCs w:val="32"/>
          <w:vertAlign w:val="superscript"/>
          <w:rtl/>
          <w:lang w:eastAsia="fr-FR"/>
        </w:rPr>
        <w:t>(12)</w:t>
      </w:r>
      <w:r w:rsidRPr="00407439">
        <w:rPr>
          <w:rFonts w:asciiTheme="minorBidi" w:eastAsia="Times New Roman" w:hAnsiTheme="minorBidi"/>
          <w:b/>
          <w:bCs/>
          <w:sz w:val="32"/>
          <w:szCs w:val="32"/>
          <w:rtl/>
          <w:lang w:eastAsia="fr-FR"/>
        </w:rPr>
        <w:t xml:space="preserve"> : ومما عد من ضروريات دين </w:t>
      </w:r>
      <w:proofErr w:type="spellStart"/>
      <w:r w:rsidRPr="00407439">
        <w:rPr>
          <w:rFonts w:asciiTheme="minorBidi" w:eastAsia="Times New Roman" w:hAnsiTheme="minorBidi"/>
          <w:b/>
          <w:bCs/>
          <w:sz w:val="32"/>
          <w:szCs w:val="32"/>
          <w:rtl/>
          <w:lang w:eastAsia="fr-FR"/>
        </w:rPr>
        <w:t>الإمامية</w:t>
      </w:r>
      <w:proofErr w:type="spellEnd"/>
      <w:r w:rsidRPr="00407439">
        <w:rPr>
          <w:rFonts w:asciiTheme="minorBidi" w:eastAsia="Times New Roman" w:hAnsiTheme="minorBidi"/>
          <w:b/>
          <w:bCs/>
          <w:sz w:val="32"/>
          <w:szCs w:val="32"/>
          <w:rtl/>
          <w:lang w:eastAsia="fr-FR"/>
        </w:rPr>
        <w:t xml:space="preserve"> استحلال المتعة، وحج التمتع، والبراءة من أبي بكر وعمر وعثمان ومعاوية.</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ويقول </w:t>
      </w:r>
      <w:proofErr w:type="spellStart"/>
      <w:r w:rsidRPr="00407439">
        <w:rPr>
          <w:rFonts w:asciiTheme="minorBidi" w:eastAsia="Times New Roman" w:hAnsiTheme="minorBidi"/>
          <w:b/>
          <w:bCs/>
          <w:sz w:val="32"/>
          <w:szCs w:val="32"/>
          <w:rtl/>
          <w:lang w:eastAsia="fr-FR"/>
        </w:rPr>
        <w:t>المجلسي</w:t>
      </w:r>
      <w:proofErr w:type="spellEnd"/>
      <w:r w:rsidRPr="00407439">
        <w:rPr>
          <w:rFonts w:asciiTheme="minorBidi" w:eastAsia="Times New Roman" w:hAnsiTheme="minorBidi"/>
          <w:b/>
          <w:bCs/>
          <w:sz w:val="32"/>
          <w:szCs w:val="32"/>
          <w:rtl/>
          <w:lang w:eastAsia="fr-FR"/>
        </w:rPr>
        <w:t>  </w:t>
      </w:r>
      <w:r w:rsidRPr="00407439">
        <w:rPr>
          <w:rFonts w:asciiTheme="minorBidi" w:eastAsia="Times New Roman" w:hAnsiTheme="minorBidi"/>
          <w:b/>
          <w:bCs/>
          <w:sz w:val="32"/>
          <w:szCs w:val="32"/>
          <w:vertAlign w:val="superscript"/>
          <w:rtl/>
          <w:lang w:eastAsia="fr-FR"/>
        </w:rPr>
        <w:t>(13)</w:t>
      </w:r>
      <w:r w:rsidRPr="00407439">
        <w:rPr>
          <w:rFonts w:asciiTheme="minorBidi" w:eastAsia="Times New Roman" w:hAnsiTheme="minorBidi"/>
          <w:b/>
          <w:bCs/>
          <w:sz w:val="32"/>
          <w:szCs w:val="32"/>
          <w:rtl/>
          <w:lang w:eastAsia="fr-FR"/>
        </w:rPr>
        <w:t> : -وعقيدتنا- أي الشيعة أننا نتبرأ من الأصنام الأربعة: أبي بكر وعمر وعثمان ومعاوية، والنساء الأربع عائشة وحفصة وهند وأم الحكم، ومن جميع أتباعهم وأشياعهم وأنهم شر خلق الله على وجه الأرض وأنه لا يتم الإيمان بالله ورسوله والأئمة إلا بعد التبرؤ من أعدائهم.</w:t>
      </w:r>
      <w:r w:rsidRPr="00407439">
        <w:rPr>
          <w:rFonts w:asciiTheme="minorBidi" w:eastAsia="Times New Roman" w:hAnsiTheme="minorBidi"/>
          <w:b/>
          <w:bCs/>
          <w:sz w:val="32"/>
          <w:szCs w:val="32"/>
          <w:rtl/>
          <w:lang w:eastAsia="fr-FR"/>
        </w:rPr>
        <w:br/>
        <w:t xml:space="preserve">وقال </w:t>
      </w:r>
      <w:proofErr w:type="spellStart"/>
      <w:r w:rsidRPr="00407439">
        <w:rPr>
          <w:rFonts w:asciiTheme="minorBidi" w:eastAsia="Times New Roman" w:hAnsiTheme="minorBidi"/>
          <w:b/>
          <w:bCs/>
          <w:sz w:val="32"/>
          <w:szCs w:val="32"/>
          <w:rtl/>
          <w:lang w:eastAsia="fr-FR"/>
        </w:rPr>
        <w:t>المجلسي</w:t>
      </w:r>
      <w:proofErr w:type="spellEnd"/>
      <w:r w:rsidRPr="00407439">
        <w:rPr>
          <w:rFonts w:asciiTheme="minorBidi" w:eastAsia="Times New Roman" w:hAnsiTheme="minorBidi"/>
          <w:b/>
          <w:bCs/>
          <w:sz w:val="32"/>
          <w:szCs w:val="32"/>
          <w:rtl/>
          <w:lang w:eastAsia="fr-FR"/>
        </w:rPr>
        <w:t>  </w:t>
      </w:r>
      <w:r w:rsidRPr="00407439">
        <w:rPr>
          <w:rFonts w:asciiTheme="minorBidi" w:eastAsia="Times New Roman" w:hAnsiTheme="minorBidi"/>
          <w:b/>
          <w:bCs/>
          <w:sz w:val="32"/>
          <w:szCs w:val="32"/>
          <w:vertAlign w:val="superscript"/>
          <w:rtl/>
          <w:lang w:eastAsia="fr-FR"/>
        </w:rPr>
        <w:t>(14)</w:t>
      </w:r>
      <w:r w:rsidRPr="00407439">
        <w:rPr>
          <w:rFonts w:asciiTheme="minorBidi" w:eastAsia="Times New Roman" w:hAnsiTheme="minorBidi"/>
          <w:b/>
          <w:bCs/>
          <w:sz w:val="32"/>
          <w:szCs w:val="32"/>
          <w:rtl/>
          <w:lang w:eastAsia="fr-FR"/>
        </w:rPr>
        <w:t> : (عن أبي علي الخراساني عن مولى لعلي بن الحسين قال: كنت معه في بعض خلواته فقلت: إن عليك حقاً إلا تخبرني عن هذين الرجلين عن أبي بكر وعمر فقال: كافران، كافر من أحبهما).</w:t>
      </w:r>
      <w:r w:rsidRPr="00407439">
        <w:rPr>
          <w:rFonts w:asciiTheme="minorBidi" w:eastAsia="Times New Roman" w:hAnsiTheme="minorBidi"/>
          <w:b/>
          <w:bCs/>
          <w:sz w:val="32"/>
          <w:szCs w:val="32"/>
          <w:rtl/>
          <w:lang w:eastAsia="fr-FR"/>
        </w:rPr>
        <w:br/>
        <w:t xml:space="preserve">وقال </w:t>
      </w:r>
      <w:proofErr w:type="spellStart"/>
      <w:r w:rsidRPr="00407439">
        <w:rPr>
          <w:rFonts w:asciiTheme="minorBidi" w:eastAsia="Times New Roman" w:hAnsiTheme="minorBidi"/>
          <w:b/>
          <w:bCs/>
          <w:sz w:val="32"/>
          <w:szCs w:val="32"/>
          <w:rtl/>
          <w:lang w:eastAsia="fr-FR"/>
        </w:rPr>
        <w:t>المجلسي</w:t>
      </w:r>
      <w:proofErr w:type="spellEnd"/>
      <w:r w:rsidRPr="00407439">
        <w:rPr>
          <w:rFonts w:asciiTheme="minorBidi" w:eastAsia="Times New Roman" w:hAnsiTheme="minorBidi"/>
          <w:b/>
          <w:bCs/>
          <w:sz w:val="32"/>
          <w:szCs w:val="32"/>
          <w:rtl/>
          <w:lang w:eastAsia="fr-FR"/>
        </w:rPr>
        <w:t xml:space="preserve">  : عن أبي حمزة </w:t>
      </w:r>
      <w:proofErr w:type="spellStart"/>
      <w:r w:rsidRPr="00407439">
        <w:rPr>
          <w:rFonts w:asciiTheme="minorBidi" w:eastAsia="Times New Roman" w:hAnsiTheme="minorBidi"/>
          <w:b/>
          <w:bCs/>
          <w:sz w:val="32"/>
          <w:szCs w:val="32"/>
          <w:rtl/>
          <w:lang w:eastAsia="fr-FR"/>
        </w:rPr>
        <w:t>الثمالي</w:t>
      </w:r>
      <w:proofErr w:type="spellEnd"/>
      <w:r w:rsidRPr="00407439">
        <w:rPr>
          <w:rFonts w:asciiTheme="minorBidi" w:eastAsia="Times New Roman" w:hAnsiTheme="minorBidi"/>
          <w:b/>
          <w:bCs/>
          <w:sz w:val="32"/>
          <w:szCs w:val="32"/>
          <w:rtl/>
          <w:lang w:eastAsia="fr-FR"/>
        </w:rPr>
        <w:t xml:space="preserve"> أنه سئل علي بن الحسين عنهما فقال: كافران، كافر من تولاهما.</w:t>
      </w:r>
      <w:r w:rsidRPr="00407439">
        <w:rPr>
          <w:rFonts w:asciiTheme="minorBidi" w:eastAsia="Times New Roman" w:hAnsiTheme="minorBidi"/>
          <w:b/>
          <w:bCs/>
          <w:sz w:val="32"/>
          <w:szCs w:val="32"/>
          <w:rtl/>
          <w:lang w:eastAsia="fr-FR"/>
        </w:rPr>
        <w:br/>
        <w:t xml:space="preserve">ويقول </w:t>
      </w:r>
      <w:proofErr w:type="spellStart"/>
      <w:r w:rsidRPr="00407439">
        <w:rPr>
          <w:rFonts w:asciiTheme="minorBidi" w:eastAsia="Times New Roman" w:hAnsiTheme="minorBidi"/>
          <w:b/>
          <w:bCs/>
          <w:sz w:val="32"/>
          <w:szCs w:val="32"/>
          <w:rtl/>
          <w:lang w:eastAsia="fr-FR"/>
        </w:rPr>
        <w:t>الكركيعن</w:t>
      </w:r>
      <w:proofErr w:type="spellEnd"/>
      <w:r w:rsidRPr="00407439">
        <w:rPr>
          <w:rFonts w:asciiTheme="minorBidi" w:eastAsia="Times New Roman" w:hAnsiTheme="minorBidi"/>
          <w:b/>
          <w:bCs/>
          <w:sz w:val="32"/>
          <w:szCs w:val="32"/>
          <w:rtl/>
          <w:lang w:eastAsia="fr-FR"/>
        </w:rPr>
        <w:t xml:space="preserve"> صاحب رسول الله عثمان بن عفان رضي الله عنه: إن من لم يجد في قلبه عداوة لعثمان، ولم يستحل عرضه، ولم يعتقد كفره، فهو عدو لله ورسوله، كافر بما أنزل الله.</w:t>
      </w:r>
      <w:r w:rsidRPr="00407439">
        <w:rPr>
          <w:rFonts w:asciiTheme="minorBidi" w:eastAsia="Times New Roman" w:hAnsiTheme="minorBidi"/>
          <w:b/>
          <w:bCs/>
          <w:sz w:val="32"/>
          <w:szCs w:val="32"/>
          <w:rtl/>
          <w:lang w:eastAsia="fr-FR"/>
        </w:rPr>
        <w:br/>
      </w:r>
      <w:proofErr w:type="gramStart"/>
      <w:r w:rsidRPr="00407439">
        <w:rPr>
          <w:rFonts w:asciiTheme="minorBidi" w:eastAsia="Times New Roman" w:hAnsiTheme="minorBidi"/>
          <w:b/>
          <w:bCs/>
          <w:sz w:val="32"/>
          <w:szCs w:val="32"/>
          <w:rtl/>
          <w:lang w:eastAsia="fr-FR"/>
        </w:rPr>
        <w:t>ويقول</w:t>
      </w:r>
      <w:proofErr w:type="gramEnd"/>
      <w:r w:rsidRPr="00407439">
        <w:rPr>
          <w:rFonts w:asciiTheme="minorBidi" w:eastAsia="Times New Roman" w:hAnsiTheme="minorBidi"/>
          <w:b/>
          <w:bCs/>
          <w:sz w:val="32"/>
          <w:szCs w:val="32"/>
          <w:rtl/>
          <w:lang w:eastAsia="fr-FR"/>
        </w:rPr>
        <w:t xml:space="preserve"> نعمة الله الجزائري عن عثمان أيضاً: عثمان كان في زمن النبي صلى الله عليه وسلم ممن أظهر الإسلام وأبطن النفاق.</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ويقول زين الدين </w:t>
      </w:r>
      <w:proofErr w:type="spellStart"/>
      <w:r w:rsidRPr="00407439">
        <w:rPr>
          <w:rFonts w:asciiTheme="minorBidi" w:eastAsia="Times New Roman" w:hAnsiTheme="minorBidi"/>
          <w:b/>
          <w:bCs/>
          <w:sz w:val="32"/>
          <w:szCs w:val="32"/>
          <w:rtl/>
          <w:lang w:eastAsia="fr-FR"/>
        </w:rPr>
        <w:t>البياضي</w:t>
      </w:r>
      <w:proofErr w:type="spellEnd"/>
      <w:r w:rsidRPr="00407439">
        <w:rPr>
          <w:rFonts w:asciiTheme="minorBidi" w:eastAsia="Times New Roman" w:hAnsiTheme="minorBidi" w:hint="cs"/>
          <w:b/>
          <w:bCs/>
          <w:sz w:val="32"/>
          <w:szCs w:val="32"/>
          <w:vertAlign w:val="superscript"/>
          <w:rtl/>
          <w:lang w:eastAsia="fr-FR"/>
        </w:rPr>
        <w:t xml:space="preserve"> </w:t>
      </w:r>
      <w:r w:rsidRPr="00407439">
        <w:rPr>
          <w:rFonts w:asciiTheme="minorBidi" w:eastAsia="Times New Roman" w:hAnsiTheme="minorBidi"/>
          <w:b/>
          <w:bCs/>
          <w:sz w:val="32"/>
          <w:szCs w:val="32"/>
          <w:rtl/>
          <w:lang w:eastAsia="fr-FR"/>
        </w:rPr>
        <w:t>عن كاتب الوحي وخال المؤمنين معاوية بن أبي سفيان رضي الله عنهما أنه لم يمت حتى علق الصليب في عنقه.</w:t>
      </w:r>
      <w:r w:rsidRPr="00407439">
        <w:rPr>
          <w:rFonts w:asciiTheme="minorBidi" w:eastAsia="Times New Roman" w:hAnsiTheme="minorBidi"/>
          <w:b/>
          <w:bCs/>
          <w:sz w:val="32"/>
          <w:szCs w:val="32"/>
          <w:rtl/>
          <w:lang w:eastAsia="fr-FR"/>
        </w:rPr>
        <w:br/>
        <w:t>ويقول المرتضى عن معاوية أيضاً: إنه إمام من أئمة الكفر.</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أقول: انظر أخي المسلم كيف حكم الشيعة </w:t>
      </w:r>
      <w:proofErr w:type="spellStart"/>
      <w:r w:rsidRPr="00407439">
        <w:rPr>
          <w:rFonts w:asciiTheme="minorBidi" w:eastAsia="Times New Roman" w:hAnsiTheme="minorBidi"/>
          <w:b/>
          <w:bCs/>
          <w:sz w:val="32"/>
          <w:szCs w:val="32"/>
          <w:rtl/>
          <w:lang w:eastAsia="fr-FR"/>
        </w:rPr>
        <w:t>الاثنا</w:t>
      </w:r>
      <w:proofErr w:type="spellEnd"/>
      <w:r w:rsidRPr="00407439">
        <w:rPr>
          <w:rFonts w:asciiTheme="minorBidi" w:eastAsia="Times New Roman" w:hAnsiTheme="minorBidi"/>
          <w:b/>
          <w:bCs/>
          <w:sz w:val="32"/>
          <w:szCs w:val="32"/>
          <w:rtl/>
          <w:lang w:eastAsia="fr-FR"/>
        </w:rPr>
        <w:t xml:space="preserve"> عشرية على صحابة النبي صلى الله عليه وسلم خيار </w:t>
      </w:r>
      <w:r w:rsidRPr="00407439">
        <w:rPr>
          <w:rFonts w:asciiTheme="minorBidi" w:eastAsia="Times New Roman" w:hAnsiTheme="minorBidi"/>
          <w:b/>
          <w:bCs/>
          <w:sz w:val="32"/>
          <w:szCs w:val="32"/>
          <w:rtl/>
          <w:lang w:eastAsia="fr-FR"/>
        </w:rPr>
        <w:lastRenderedPageBreak/>
        <w:t>الناس بعد الأنبياء بالكفر والنفاق والعياذ بالله! كيف هذا والله تعالى يقول</w:t>
      </w:r>
      <w:r w:rsidRPr="00DF5238">
        <w:rPr>
          <w:rFonts w:asciiTheme="minorBidi" w:eastAsia="Times New Roman" w:hAnsiTheme="minorBidi"/>
          <w:b/>
          <w:bCs/>
          <w:color w:val="FF0000"/>
          <w:sz w:val="32"/>
          <w:szCs w:val="32"/>
          <w:rtl/>
          <w:lang w:eastAsia="fr-FR"/>
        </w:rPr>
        <w:t xml:space="preserve">: مُّحَمَّدٌ رَّسُولُ اللَّهِ وَالَّذِينَ مَعَهُ أَشِدَّاء عَلَى الْكُفَّارِ رُحَمَاء بَيْنَهُمْ تَرَاهُمْ رُكَّعًا سُجَّدًا يَبْتَغُونَ فَضْلاً مِّنَ اللَّهِ وَرِضْوَانًا </w:t>
      </w:r>
      <w:proofErr w:type="spellStart"/>
      <w:r w:rsidRPr="00DF5238">
        <w:rPr>
          <w:rFonts w:asciiTheme="minorBidi" w:eastAsia="Times New Roman" w:hAnsiTheme="minorBidi"/>
          <w:b/>
          <w:bCs/>
          <w:color w:val="FF0000"/>
          <w:sz w:val="32"/>
          <w:szCs w:val="32"/>
          <w:rtl/>
          <w:lang w:eastAsia="fr-FR"/>
        </w:rPr>
        <w:t>سِيمَاهُمْ</w:t>
      </w:r>
      <w:proofErr w:type="spellEnd"/>
      <w:r w:rsidRPr="00DF5238">
        <w:rPr>
          <w:rFonts w:asciiTheme="minorBidi" w:eastAsia="Times New Roman" w:hAnsiTheme="minorBidi"/>
          <w:b/>
          <w:bCs/>
          <w:color w:val="FF0000"/>
          <w:sz w:val="32"/>
          <w:szCs w:val="32"/>
          <w:rtl/>
          <w:lang w:eastAsia="fr-FR"/>
        </w:rPr>
        <w:t xml:space="preserve"> فِي وُجُوهِهِم مِّنْ أَثَرِ السُّجُودِ [الفتح: 29]،</w:t>
      </w:r>
      <w:r w:rsidRPr="00407439">
        <w:rPr>
          <w:rFonts w:asciiTheme="minorBidi" w:eastAsia="Times New Roman" w:hAnsiTheme="minorBidi"/>
          <w:b/>
          <w:bCs/>
          <w:sz w:val="32"/>
          <w:szCs w:val="32"/>
          <w:rtl/>
          <w:lang w:eastAsia="fr-FR"/>
        </w:rPr>
        <w:t xml:space="preserve"> بل حكموا على كل مسلم يتولى صحابة النبي صلى الله عليه وسلم الأخيار بالكفر والعياذ بالله!!</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ونقل المفيد</w:t>
      </w:r>
      <w:r w:rsidRPr="00407439">
        <w:rPr>
          <w:rFonts w:asciiTheme="minorBidi" w:eastAsia="Times New Roman" w:hAnsiTheme="minorBidi" w:hint="cs"/>
          <w:b/>
          <w:bCs/>
          <w:sz w:val="32"/>
          <w:szCs w:val="32"/>
          <w:vertAlign w:val="superscript"/>
          <w:rtl/>
          <w:lang w:eastAsia="fr-FR"/>
        </w:rPr>
        <w:t xml:space="preserve"> </w:t>
      </w:r>
      <w:r w:rsidRPr="00407439">
        <w:rPr>
          <w:rFonts w:asciiTheme="minorBidi" w:eastAsia="Times New Roman" w:hAnsiTheme="minorBidi"/>
          <w:b/>
          <w:bCs/>
          <w:sz w:val="32"/>
          <w:szCs w:val="32"/>
          <w:rtl/>
          <w:lang w:eastAsia="fr-FR"/>
        </w:rPr>
        <w:t xml:space="preserve">اتفاق </w:t>
      </w:r>
      <w:proofErr w:type="spellStart"/>
      <w:r w:rsidRPr="00407439">
        <w:rPr>
          <w:rFonts w:asciiTheme="minorBidi" w:eastAsia="Times New Roman" w:hAnsiTheme="minorBidi"/>
          <w:b/>
          <w:bCs/>
          <w:sz w:val="32"/>
          <w:szCs w:val="32"/>
          <w:rtl/>
          <w:lang w:eastAsia="fr-FR"/>
        </w:rPr>
        <w:t>الإمامية</w:t>
      </w:r>
      <w:proofErr w:type="spellEnd"/>
      <w:r w:rsidRPr="00407439">
        <w:rPr>
          <w:rFonts w:asciiTheme="minorBidi" w:eastAsia="Times New Roman" w:hAnsiTheme="minorBidi"/>
          <w:b/>
          <w:bCs/>
          <w:sz w:val="32"/>
          <w:szCs w:val="32"/>
          <w:rtl/>
          <w:lang w:eastAsia="fr-FR"/>
        </w:rPr>
        <w:t xml:space="preserve"> على تكفير الصحابة رضوان الله عليهم الذين حاربوا علياً فقال ما نصه: واتفقت </w:t>
      </w:r>
      <w:proofErr w:type="spellStart"/>
      <w:r w:rsidRPr="00407439">
        <w:rPr>
          <w:rFonts w:asciiTheme="minorBidi" w:eastAsia="Times New Roman" w:hAnsiTheme="minorBidi"/>
          <w:b/>
          <w:bCs/>
          <w:sz w:val="32"/>
          <w:szCs w:val="32"/>
          <w:rtl/>
          <w:lang w:eastAsia="fr-FR"/>
        </w:rPr>
        <w:t>الإمامية</w:t>
      </w:r>
      <w:proofErr w:type="spellEnd"/>
      <w:r w:rsidRPr="00407439">
        <w:rPr>
          <w:rFonts w:asciiTheme="minorBidi" w:eastAsia="Times New Roman" w:hAnsiTheme="minorBidi"/>
          <w:b/>
          <w:bCs/>
          <w:sz w:val="32"/>
          <w:szCs w:val="32"/>
          <w:rtl/>
          <w:lang w:eastAsia="fr-FR"/>
        </w:rPr>
        <w:t xml:space="preserve"> </w:t>
      </w:r>
      <w:proofErr w:type="spellStart"/>
      <w:r w:rsidRPr="00407439">
        <w:rPr>
          <w:rFonts w:asciiTheme="minorBidi" w:eastAsia="Times New Roman" w:hAnsiTheme="minorBidi"/>
          <w:b/>
          <w:bCs/>
          <w:sz w:val="32"/>
          <w:szCs w:val="32"/>
          <w:rtl/>
          <w:lang w:eastAsia="fr-FR"/>
        </w:rPr>
        <w:t>والزيدية</w:t>
      </w:r>
      <w:proofErr w:type="spellEnd"/>
      <w:r w:rsidRPr="00407439">
        <w:rPr>
          <w:rFonts w:asciiTheme="minorBidi" w:eastAsia="Times New Roman" w:hAnsiTheme="minorBidi"/>
          <w:b/>
          <w:bCs/>
          <w:sz w:val="32"/>
          <w:szCs w:val="32"/>
          <w:rtl/>
          <w:lang w:eastAsia="fr-FR"/>
        </w:rPr>
        <w:t xml:space="preserve"> والخوارج على أن الناكثين والقاسطين من أهل البصرة والشام أجمعين كفار ضلال ملعونون بحربهم أمير المؤمنين، وأنهم بذلك في النار مخلدون.</w:t>
      </w:r>
      <w:r w:rsidRPr="00407439">
        <w:rPr>
          <w:rFonts w:asciiTheme="minorBidi" w:eastAsia="Times New Roman" w:hAnsiTheme="minorBidi" w:hint="cs"/>
          <w:b/>
          <w:bCs/>
          <w:sz w:val="32"/>
          <w:szCs w:val="32"/>
          <w:rtl/>
          <w:lang w:eastAsia="fr-FR"/>
        </w:rPr>
        <w:t xml:space="preserve"> </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ولم يكتف الرافضة بالتكفير فقط بل ذكروا أبواباً في كتبهم في استحباب لعن أعداء الدين – كما يقولون – عقب كل صلاة والعياذ بالله، فقد ذكر الحر </w:t>
      </w:r>
      <w:proofErr w:type="spellStart"/>
      <w:r w:rsidRPr="00407439">
        <w:rPr>
          <w:rFonts w:asciiTheme="minorBidi" w:eastAsia="Times New Roman" w:hAnsiTheme="minorBidi"/>
          <w:b/>
          <w:bCs/>
          <w:sz w:val="32"/>
          <w:szCs w:val="32"/>
          <w:rtl/>
          <w:lang w:eastAsia="fr-FR"/>
        </w:rPr>
        <w:t>العاملي</w:t>
      </w:r>
      <w:proofErr w:type="spellEnd"/>
      <w:r w:rsidRPr="00407439">
        <w:rPr>
          <w:rFonts w:asciiTheme="minorBidi" w:eastAsia="Times New Roman" w:hAnsiTheme="minorBidi"/>
          <w:b/>
          <w:bCs/>
          <w:sz w:val="32"/>
          <w:szCs w:val="32"/>
          <w:rtl/>
          <w:lang w:eastAsia="fr-FR"/>
        </w:rPr>
        <w:t xml:space="preserve"> في كتابه (وسائل الشيعة)  </w:t>
      </w:r>
      <w:r w:rsidRPr="00407439">
        <w:rPr>
          <w:rFonts w:asciiTheme="minorBidi" w:eastAsia="Times New Roman" w:hAnsiTheme="minorBidi"/>
          <w:b/>
          <w:bCs/>
          <w:sz w:val="32"/>
          <w:szCs w:val="32"/>
          <w:vertAlign w:val="superscript"/>
          <w:rtl/>
          <w:lang w:eastAsia="fr-FR"/>
        </w:rPr>
        <w:t>(21)</w:t>
      </w:r>
      <w:r w:rsidRPr="00407439">
        <w:rPr>
          <w:rFonts w:asciiTheme="minorBidi" w:eastAsia="Times New Roman" w:hAnsiTheme="minorBidi"/>
          <w:b/>
          <w:bCs/>
          <w:sz w:val="32"/>
          <w:szCs w:val="32"/>
          <w:rtl/>
          <w:lang w:eastAsia="fr-FR"/>
        </w:rPr>
        <w:t xml:space="preserve"> باباً بعنوان (استحباب لعن أعداء الدين عقيب الصلاة بأسمائهم) فعن الحسين بن </w:t>
      </w:r>
      <w:proofErr w:type="spellStart"/>
      <w:r w:rsidRPr="00407439">
        <w:rPr>
          <w:rFonts w:asciiTheme="minorBidi" w:eastAsia="Times New Roman" w:hAnsiTheme="minorBidi"/>
          <w:b/>
          <w:bCs/>
          <w:sz w:val="32"/>
          <w:szCs w:val="32"/>
          <w:rtl/>
          <w:lang w:eastAsia="fr-FR"/>
        </w:rPr>
        <w:t>ثوير</w:t>
      </w:r>
      <w:proofErr w:type="spellEnd"/>
      <w:r w:rsidRPr="00407439">
        <w:rPr>
          <w:rFonts w:asciiTheme="minorBidi" w:eastAsia="Times New Roman" w:hAnsiTheme="minorBidi"/>
          <w:b/>
          <w:bCs/>
          <w:sz w:val="32"/>
          <w:szCs w:val="32"/>
          <w:rtl/>
          <w:lang w:eastAsia="fr-FR"/>
        </w:rPr>
        <w:t xml:space="preserve"> وأبي </w:t>
      </w:r>
      <w:proofErr w:type="spellStart"/>
      <w:r w:rsidRPr="00407439">
        <w:rPr>
          <w:rFonts w:asciiTheme="minorBidi" w:eastAsia="Times New Roman" w:hAnsiTheme="minorBidi"/>
          <w:b/>
          <w:bCs/>
          <w:sz w:val="32"/>
          <w:szCs w:val="32"/>
          <w:rtl/>
          <w:lang w:eastAsia="fr-FR"/>
        </w:rPr>
        <w:t>سلمة</w:t>
      </w:r>
      <w:proofErr w:type="spellEnd"/>
      <w:r w:rsidRPr="00407439">
        <w:rPr>
          <w:rFonts w:asciiTheme="minorBidi" w:eastAsia="Times New Roman" w:hAnsiTheme="minorBidi"/>
          <w:b/>
          <w:bCs/>
          <w:sz w:val="32"/>
          <w:szCs w:val="32"/>
          <w:rtl/>
          <w:lang w:eastAsia="fr-FR"/>
        </w:rPr>
        <w:t xml:space="preserve"> السراج قالا: سمعنا أبا عبد الله وهو يلعن دبر كل مكتوبة أربعة من الرجال، وأربعاً من النساء، فلان وفلان </w:t>
      </w:r>
      <w:proofErr w:type="spellStart"/>
      <w:r w:rsidRPr="00407439">
        <w:rPr>
          <w:rFonts w:asciiTheme="minorBidi" w:eastAsia="Times New Roman" w:hAnsiTheme="minorBidi"/>
          <w:b/>
          <w:bCs/>
          <w:sz w:val="32"/>
          <w:szCs w:val="32"/>
          <w:rtl/>
          <w:lang w:eastAsia="fr-FR"/>
        </w:rPr>
        <w:t>وفلان</w:t>
      </w:r>
      <w:proofErr w:type="spellEnd"/>
      <w:r w:rsidRPr="00407439">
        <w:rPr>
          <w:rFonts w:asciiTheme="minorBidi" w:eastAsia="Times New Roman" w:hAnsiTheme="minorBidi"/>
          <w:b/>
          <w:bCs/>
          <w:sz w:val="32"/>
          <w:szCs w:val="32"/>
          <w:rtl/>
          <w:lang w:eastAsia="fr-FR"/>
        </w:rPr>
        <w:t xml:space="preserve"> (أي: أبو بكر وعمر وعثمان رضي الله عنهم أجمعين) ويسميهم، ومعاوية وفلانة </w:t>
      </w:r>
      <w:proofErr w:type="spellStart"/>
      <w:r w:rsidRPr="00407439">
        <w:rPr>
          <w:rFonts w:asciiTheme="minorBidi" w:eastAsia="Times New Roman" w:hAnsiTheme="minorBidi"/>
          <w:b/>
          <w:bCs/>
          <w:sz w:val="32"/>
          <w:szCs w:val="32"/>
          <w:rtl/>
          <w:lang w:eastAsia="fr-FR"/>
        </w:rPr>
        <w:t>وفلانة</w:t>
      </w:r>
      <w:proofErr w:type="spellEnd"/>
      <w:r w:rsidRPr="00407439">
        <w:rPr>
          <w:rFonts w:asciiTheme="minorBidi" w:eastAsia="Times New Roman" w:hAnsiTheme="minorBidi"/>
          <w:b/>
          <w:bCs/>
          <w:sz w:val="32"/>
          <w:szCs w:val="32"/>
          <w:rtl/>
          <w:lang w:eastAsia="fr-FR"/>
        </w:rPr>
        <w:t xml:space="preserve"> (أي: عائشة وحفصة رضي الله عنهما) وهند وأم الحكم أخت معاوية.</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وذكر </w:t>
      </w:r>
      <w:proofErr w:type="spellStart"/>
      <w:r w:rsidRPr="00407439">
        <w:rPr>
          <w:rFonts w:asciiTheme="minorBidi" w:eastAsia="Times New Roman" w:hAnsiTheme="minorBidi"/>
          <w:b/>
          <w:bCs/>
          <w:sz w:val="32"/>
          <w:szCs w:val="32"/>
          <w:rtl/>
          <w:lang w:eastAsia="fr-FR"/>
        </w:rPr>
        <w:t>النوري</w:t>
      </w:r>
      <w:proofErr w:type="spellEnd"/>
      <w:r w:rsidRPr="00407439">
        <w:rPr>
          <w:rFonts w:asciiTheme="minorBidi" w:eastAsia="Times New Roman" w:hAnsiTheme="minorBidi"/>
          <w:b/>
          <w:bCs/>
          <w:sz w:val="32"/>
          <w:szCs w:val="32"/>
          <w:rtl/>
          <w:lang w:eastAsia="fr-FR"/>
        </w:rPr>
        <w:t xml:space="preserve"> </w:t>
      </w:r>
      <w:proofErr w:type="spellStart"/>
      <w:r w:rsidRPr="00407439">
        <w:rPr>
          <w:rFonts w:asciiTheme="minorBidi" w:eastAsia="Times New Roman" w:hAnsiTheme="minorBidi"/>
          <w:b/>
          <w:bCs/>
          <w:sz w:val="32"/>
          <w:szCs w:val="32"/>
          <w:rtl/>
          <w:lang w:eastAsia="fr-FR"/>
        </w:rPr>
        <w:t>الطبرسي</w:t>
      </w:r>
      <w:proofErr w:type="spellEnd"/>
      <w:r w:rsidRPr="00407439">
        <w:rPr>
          <w:rFonts w:asciiTheme="minorBidi" w:eastAsia="Times New Roman" w:hAnsiTheme="minorBidi"/>
          <w:b/>
          <w:bCs/>
          <w:sz w:val="32"/>
          <w:szCs w:val="32"/>
          <w:rtl/>
          <w:lang w:eastAsia="fr-FR"/>
        </w:rPr>
        <w:t xml:space="preserve"> في كتابه (مستدرك الوسائل) باباً بعنوان (استحباب لعن أعداء الدين عقيب الصلاة بأسمائهم) عن أبي عبد الله أنه قال: إن من حقنا على أوليائنا وأشياعنا أن لا ينصرف الرجل فيهم حتى يدعو بهذا الدعاء: اللهم ضاعف لعناتك وبأسك </w:t>
      </w:r>
      <w:proofErr w:type="spellStart"/>
      <w:r w:rsidRPr="00407439">
        <w:rPr>
          <w:rFonts w:asciiTheme="minorBidi" w:eastAsia="Times New Roman" w:hAnsiTheme="minorBidi"/>
          <w:b/>
          <w:bCs/>
          <w:sz w:val="32"/>
          <w:szCs w:val="32"/>
          <w:rtl/>
          <w:lang w:eastAsia="fr-FR"/>
        </w:rPr>
        <w:t>ونكالك</w:t>
      </w:r>
      <w:proofErr w:type="spellEnd"/>
      <w:r w:rsidRPr="00407439">
        <w:rPr>
          <w:rFonts w:asciiTheme="minorBidi" w:eastAsia="Times New Roman" w:hAnsiTheme="minorBidi"/>
          <w:b/>
          <w:bCs/>
          <w:sz w:val="32"/>
          <w:szCs w:val="32"/>
          <w:rtl/>
          <w:lang w:eastAsia="fr-FR"/>
        </w:rPr>
        <w:t xml:space="preserve"> وعذابك على اللذين كفرا نعمتك وخوفا رسولك.. إلى قولهم ومنعا خليفتك من سد الثلم وتقويم العوج وإمضاء الأحكام وإظهار دين الإسلام وإقامة حدود القرآن اللهم العنهما وابنتيهما، وكل من مال ميلهم وحذا حذوهم وسلك طريقهم </w:t>
      </w:r>
      <w:proofErr w:type="spellStart"/>
      <w:r w:rsidRPr="00407439">
        <w:rPr>
          <w:rFonts w:asciiTheme="minorBidi" w:eastAsia="Times New Roman" w:hAnsiTheme="minorBidi"/>
          <w:b/>
          <w:bCs/>
          <w:sz w:val="32"/>
          <w:szCs w:val="32"/>
          <w:rtl/>
          <w:lang w:eastAsia="fr-FR"/>
        </w:rPr>
        <w:t>إلخ</w:t>
      </w:r>
      <w:proofErr w:type="spellEnd"/>
      <w:r w:rsidRPr="00407439">
        <w:rPr>
          <w:rFonts w:asciiTheme="minorBidi" w:eastAsia="Times New Roman" w:hAnsiTheme="minorBidi"/>
          <w:b/>
          <w:bCs/>
          <w:sz w:val="32"/>
          <w:szCs w:val="32"/>
          <w:rtl/>
          <w:lang w:eastAsia="fr-FR"/>
        </w:rPr>
        <w:t>..</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vertAlign w:val="superscript"/>
          <w:rtl/>
          <w:lang w:eastAsia="fr-FR"/>
        </w:rPr>
      </w:pPr>
      <w:r w:rsidRPr="00407439">
        <w:rPr>
          <w:rFonts w:asciiTheme="minorBidi" w:eastAsia="Times New Roman" w:hAnsiTheme="minorBidi"/>
          <w:b/>
          <w:bCs/>
          <w:sz w:val="32"/>
          <w:szCs w:val="32"/>
          <w:rtl/>
          <w:lang w:eastAsia="fr-FR"/>
        </w:rPr>
        <w:br/>
        <w:t xml:space="preserve">وذكر </w:t>
      </w:r>
      <w:proofErr w:type="spellStart"/>
      <w:r w:rsidRPr="00407439">
        <w:rPr>
          <w:rFonts w:asciiTheme="minorBidi" w:eastAsia="Times New Roman" w:hAnsiTheme="minorBidi"/>
          <w:b/>
          <w:bCs/>
          <w:sz w:val="32"/>
          <w:szCs w:val="32"/>
          <w:rtl/>
          <w:lang w:eastAsia="fr-FR"/>
        </w:rPr>
        <w:t>المرعشي</w:t>
      </w:r>
      <w:proofErr w:type="spellEnd"/>
      <w:r w:rsidRPr="00407439">
        <w:rPr>
          <w:rFonts w:asciiTheme="minorBidi" w:eastAsia="Times New Roman" w:hAnsiTheme="minorBidi"/>
          <w:b/>
          <w:bCs/>
          <w:sz w:val="32"/>
          <w:szCs w:val="32"/>
          <w:rtl/>
          <w:lang w:eastAsia="fr-FR"/>
        </w:rPr>
        <w:t>  </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t> دعاء صنمي قريش ويريدون به الدعاء على أبي بكر وعمر رضي الله عنهما، وهذا هو نص الدعاء:</w:t>
      </w:r>
      <w:r w:rsidRPr="00407439">
        <w:rPr>
          <w:rFonts w:asciiTheme="minorBidi" w:eastAsia="Times New Roman" w:hAnsiTheme="minorBidi"/>
          <w:b/>
          <w:bCs/>
          <w:sz w:val="32"/>
          <w:szCs w:val="32"/>
          <w:rtl/>
          <w:lang w:eastAsia="fr-FR"/>
        </w:rPr>
        <w:br/>
        <w:t xml:space="preserve">بسم الله الرحمن الرحيم، اللهم صل على محمد وآل محمد، اللهم العن صنمي قريش وجبتيها </w:t>
      </w:r>
      <w:proofErr w:type="spellStart"/>
      <w:r w:rsidRPr="00407439">
        <w:rPr>
          <w:rFonts w:asciiTheme="minorBidi" w:eastAsia="Times New Roman" w:hAnsiTheme="minorBidi"/>
          <w:b/>
          <w:bCs/>
          <w:sz w:val="32"/>
          <w:szCs w:val="32"/>
          <w:rtl/>
          <w:lang w:eastAsia="fr-FR"/>
        </w:rPr>
        <w:t>وطاغوتيها</w:t>
      </w:r>
      <w:proofErr w:type="spellEnd"/>
      <w:r w:rsidRPr="00407439">
        <w:rPr>
          <w:rFonts w:asciiTheme="minorBidi" w:eastAsia="Times New Roman" w:hAnsiTheme="minorBidi"/>
          <w:b/>
          <w:bCs/>
          <w:sz w:val="32"/>
          <w:szCs w:val="32"/>
          <w:rtl/>
          <w:lang w:eastAsia="fr-FR"/>
        </w:rPr>
        <w:t xml:space="preserve"> </w:t>
      </w:r>
      <w:proofErr w:type="spellStart"/>
      <w:r w:rsidRPr="00407439">
        <w:rPr>
          <w:rFonts w:asciiTheme="minorBidi" w:eastAsia="Times New Roman" w:hAnsiTheme="minorBidi"/>
          <w:b/>
          <w:bCs/>
          <w:sz w:val="32"/>
          <w:szCs w:val="32"/>
          <w:rtl/>
          <w:lang w:eastAsia="fr-FR"/>
        </w:rPr>
        <w:t>وإفكيها</w:t>
      </w:r>
      <w:proofErr w:type="spellEnd"/>
      <w:r w:rsidRPr="00407439">
        <w:rPr>
          <w:rFonts w:asciiTheme="minorBidi" w:eastAsia="Times New Roman" w:hAnsiTheme="minorBidi"/>
          <w:b/>
          <w:bCs/>
          <w:sz w:val="32"/>
          <w:szCs w:val="32"/>
          <w:rtl/>
          <w:lang w:eastAsia="fr-FR"/>
        </w:rPr>
        <w:t xml:space="preserve"> وابنتيهما اللذين خالفا أمرك، وأنكرا وحيك، وجحدا إنعامك وعصيا رسولك، وقلبا دينك، وحرفا كتابك وعطلا أحكامك وأبطلا فرائضك وألحدا في آياتك وعاديا أولياءك وواليا أعداءك وخربا بلادك وأفسدا عبادك.</w:t>
      </w:r>
      <w:r w:rsidRPr="00407439">
        <w:rPr>
          <w:rFonts w:asciiTheme="minorBidi" w:eastAsia="Times New Roman" w:hAnsiTheme="minorBidi"/>
          <w:b/>
          <w:bCs/>
          <w:sz w:val="32"/>
          <w:szCs w:val="32"/>
          <w:rtl/>
          <w:lang w:eastAsia="fr-FR"/>
        </w:rPr>
        <w:br/>
        <w:t xml:space="preserve">اللهم العنهما وأتباعهما وأولياءهما وأشياعهما ومحبيهما فقد أخربا بيت النبوة، وردما بابه ونقضا سقفه، وألحقا سماءه بأرضه، وعاليه </w:t>
      </w:r>
      <w:proofErr w:type="spellStart"/>
      <w:r w:rsidRPr="00407439">
        <w:rPr>
          <w:rFonts w:asciiTheme="minorBidi" w:eastAsia="Times New Roman" w:hAnsiTheme="minorBidi"/>
          <w:b/>
          <w:bCs/>
          <w:sz w:val="32"/>
          <w:szCs w:val="32"/>
          <w:rtl/>
          <w:lang w:eastAsia="fr-FR"/>
        </w:rPr>
        <w:t>بسافله</w:t>
      </w:r>
      <w:proofErr w:type="spellEnd"/>
      <w:r w:rsidRPr="00407439">
        <w:rPr>
          <w:rFonts w:asciiTheme="minorBidi" w:eastAsia="Times New Roman" w:hAnsiTheme="minorBidi"/>
          <w:b/>
          <w:bCs/>
          <w:sz w:val="32"/>
          <w:szCs w:val="32"/>
          <w:rtl/>
          <w:lang w:eastAsia="fr-FR"/>
        </w:rPr>
        <w:t xml:space="preserve">، وظاهره </w:t>
      </w:r>
      <w:proofErr w:type="spellStart"/>
      <w:r w:rsidRPr="00407439">
        <w:rPr>
          <w:rFonts w:asciiTheme="minorBidi" w:eastAsia="Times New Roman" w:hAnsiTheme="minorBidi"/>
          <w:b/>
          <w:bCs/>
          <w:sz w:val="32"/>
          <w:szCs w:val="32"/>
          <w:rtl/>
          <w:lang w:eastAsia="fr-FR"/>
        </w:rPr>
        <w:t>ببطانه</w:t>
      </w:r>
      <w:proofErr w:type="spellEnd"/>
      <w:r w:rsidRPr="00407439">
        <w:rPr>
          <w:rFonts w:asciiTheme="minorBidi" w:eastAsia="Times New Roman" w:hAnsiTheme="minorBidi"/>
          <w:b/>
          <w:bCs/>
          <w:sz w:val="32"/>
          <w:szCs w:val="32"/>
          <w:rtl/>
          <w:lang w:eastAsia="fr-FR"/>
        </w:rPr>
        <w:t>، واستأصلا أهله، وأبادا أنصاره، وقتلا أطفاله، وأخليا منبره من وصيه ووارث علمه، وجحدا إمامته، وأشركا بربهما، فعظم ذنبهما وخلدهما، وخلاهما في سقر، وما أدراك ما سقر، لا تبقي ولا تذر.</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اللهم العنهم بعدد كل منكر أتوه،، وحق أخفوه، ومنبر علوه، ومؤمن أرجوه، ومنافق ولوه، وولي آذوه، وطريد آووه، وصادق طردوه، وكافر نصروه، وإمام قهروه، وفرض غيروه، وأثر أنكروه وشر </w:t>
      </w:r>
      <w:proofErr w:type="spellStart"/>
      <w:r w:rsidRPr="00407439">
        <w:rPr>
          <w:rFonts w:asciiTheme="minorBidi" w:eastAsia="Times New Roman" w:hAnsiTheme="minorBidi"/>
          <w:b/>
          <w:bCs/>
          <w:sz w:val="32"/>
          <w:szCs w:val="32"/>
          <w:rtl/>
          <w:lang w:eastAsia="fr-FR"/>
        </w:rPr>
        <w:t>ىثروه</w:t>
      </w:r>
      <w:proofErr w:type="spellEnd"/>
      <w:r w:rsidRPr="00407439">
        <w:rPr>
          <w:rFonts w:asciiTheme="minorBidi" w:eastAsia="Times New Roman" w:hAnsiTheme="minorBidi"/>
          <w:b/>
          <w:bCs/>
          <w:sz w:val="32"/>
          <w:szCs w:val="32"/>
          <w:rtl/>
          <w:lang w:eastAsia="fr-FR"/>
        </w:rPr>
        <w:t xml:space="preserve"> ودم أراقوه وخبر بدلوه وحكم قلبوه وكفر أبدعوه، وكذب </w:t>
      </w:r>
      <w:proofErr w:type="spellStart"/>
      <w:r w:rsidRPr="00407439">
        <w:rPr>
          <w:rFonts w:asciiTheme="minorBidi" w:eastAsia="Times New Roman" w:hAnsiTheme="minorBidi"/>
          <w:b/>
          <w:bCs/>
          <w:sz w:val="32"/>
          <w:szCs w:val="32"/>
          <w:rtl/>
          <w:lang w:eastAsia="fr-FR"/>
        </w:rPr>
        <w:t>دلسوه</w:t>
      </w:r>
      <w:proofErr w:type="spellEnd"/>
      <w:r w:rsidRPr="00407439">
        <w:rPr>
          <w:rFonts w:asciiTheme="minorBidi" w:eastAsia="Times New Roman" w:hAnsiTheme="minorBidi"/>
          <w:b/>
          <w:bCs/>
          <w:sz w:val="32"/>
          <w:szCs w:val="32"/>
          <w:rtl/>
          <w:lang w:eastAsia="fr-FR"/>
        </w:rPr>
        <w:t>، وإرث غصبوه، وفيء اقتطعوه، وسحت أكلوه، وخمس استحلوه، وباطل أسسوه، وجور بسطوه، وظلم نشروه ووعد أخلفوه، وعهد نقضوه، وحلال حرموه، وحرام حللوه، ونفاق أسروه وغدر أضمروه وبطن فتقوه، وضلع كسروه (دقوه)، وجنين أسقطوه، وصك مزقوه، وشمل بددوه، وعزيز أذلوه، وذليل أعزوه، وحق منعوه، وإمام خالفوه.</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 xml:space="preserve">اللهم العنهما بعدد كل آية حرفوها، وفريضة تركوها، وسنة غيروها وأحكام عطلوها، ورسوم منعوها وأرحام قطعوها وشهادات كتموها ووصية ضيعوها وأيمان نكثوها ودعوى أبطلوها، وبينة أنكروها، وحيلة أحدثوها، وخيانة أوردوها، وعقبة ارتقوها، </w:t>
      </w:r>
      <w:proofErr w:type="spellStart"/>
      <w:r w:rsidRPr="00407439">
        <w:rPr>
          <w:rFonts w:asciiTheme="minorBidi" w:eastAsia="Times New Roman" w:hAnsiTheme="minorBidi"/>
          <w:b/>
          <w:bCs/>
          <w:sz w:val="32"/>
          <w:szCs w:val="32"/>
          <w:rtl/>
          <w:lang w:eastAsia="fr-FR"/>
        </w:rPr>
        <w:t>ودباب</w:t>
      </w:r>
      <w:proofErr w:type="spellEnd"/>
      <w:r w:rsidRPr="00407439">
        <w:rPr>
          <w:rFonts w:asciiTheme="minorBidi" w:eastAsia="Times New Roman" w:hAnsiTheme="minorBidi"/>
          <w:b/>
          <w:bCs/>
          <w:sz w:val="32"/>
          <w:szCs w:val="32"/>
          <w:rtl/>
          <w:lang w:eastAsia="fr-FR"/>
        </w:rPr>
        <w:t xml:space="preserve"> دحرجوها، </w:t>
      </w:r>
      <w:proofErr w:type="spellStart"/>
      <w:r w:rsidRPr="00407439">
        <w:rPr>
          <w:rFonts w:asciiTheme="minorBidi" w:eastAsia="Times New Roman" w:hAnsiTheme="minorBidi"/>
          <w:b/>
          <w:bCs/>
          <w:sz w:val="32"/>
          <w:szCs w:val="32"/>
          <w:rtl/>
          <w:lang w:eastAsia="fr-FR"/>
        </w:rPr>
        <w:t>وأزياف</w:t>
      </w:r>
      <w:proofErr w:type="spellEnd"/>
      <w:r w:rsidRPr="00407439">
        <w:rPr>
          <w:rFonts w:asciiTheme="minorBidi" w:eastAsia="Times New Roman" w:hAnsiTheme="minorBidi"/>
          <w:b/>
          <w:bCs/>
          <w:sz w:val="32"/>
          <w:szCs w:val="32"/>
          <w:rtl/>
          <w:lang w:eastAsia="fr-FR"/>
        </w:rPr>
        <w:t xml:space="preserve"> </w:t>
      </w:r>
      <w:proofErr w:type="spellStart"/>
      <w:r w:rsidRPr="00407439">
        <w:rPr>
          <w:rFonts w:asciiTheme="minorBidi" w:eastAsia="Times New Roman" w:hAnsiTheme="minorBidi"/>
          <w:b/>
          <w:bCs/>
          <w:sz w:val="32"/>
          <w:szCs w:val="32"/>
          <w:rtl/>
          <w:lang w:eastAsia="fr-FR"/>
        </w:rPr>
        <w:t>لزموها</w:t>
      </w:r>
      <w:proofErr w:type="spellEnd"/>
      <w:r w:rsidRPr="00407439">
        <w:rPr>
          <w:rFonts w:asciiTheme="minorBidi" w:eastAsia="Times New Roman" w:hAnsiTheme="minorBidi"/>
          <w:b/>
          <w:bCs/>
          <w:sz w:val="32"/>
          <w:szCs w:val="32"/>
          <w:rtl/>
          <w:lang w:eastAsia="fr-FR"/>
        </w:rPr>
        <w:t xml:space="preserve"> وأمانات خانوها.</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lastRenderedPageBreak/>
        <w:br/>
        <w:t>اللهم العنهما في مكنون السر، وظاهر العلانية، لعناً كثيراً دائباً أبداً سرمداً لا انقطاع لأمده، ولا نفاد لعدده، لعناً يغدو أوله ولا يروح آخره، لهم ولأعوانهم وأنصارهم، ومحبيهم ومواليهم، والمائلين إليهم والناهضين بأجنحتهم والمقتدين بكلامهم والمصدقين بأحكامهم.</w:t>
      </w:r>
    </w:p>
    <w:p w:rsidR="00D671CA" w:rsidRPr="00407439" w:rsidRDefault="00D671CA" w:rsidP="00D671CA">
      <w:pPr>
        <w:shd w:val="clear" w:color="auto" w:fill="FFFFFF"/>
        <w:bidi/>
        <w:spacing w:after="0" w:line="240" w:lineRule="auto"/>
        <w:rPr>
          <w:rFonts w:asciiTheme="minorBidi" w:eastAsia="Times New Roman" w:hAnsiTheme="minorBidi"/>
          <w:b/>
          <w:bCs/>
          <w:sz w:val="32"/>
          <w:szCs w:val="32"/>
          <w:rtl/>
          <w:lang w:eastAsia="fr-FR"/>
        </w:rPr>
      </w:pPr>
      <w:r w:rsidRPr="00407439">
        <w:rPr>
          <w:rFonts w:asciiTheme="minorBidi" w:eastAsia="Times New Roman" w:hAnsiTheme="minorBidi"/>
          <w:b/>
          <w:bCs/>
          <w:sz w:val="32"/>
          <w:szCs w:val="32"/>
          <w:rtl/>
          <w:lang w:eastAsia="fr-FR"/>
        </w:rPr>
        <w:br/>
        <w:t>(</w:t>
      </w:r>
      <w:proofErr w:type="gramStart"/>
      <w:r w:rsidRPr="00407439">
        <w:rPr>
          <w:rFonts w:asciiTheme="minorBidi" w:eastAsia="Times New Roman" w:hAnsiTheme="minorBidi"/>
          <w:b/>
          <w:bCs/>
          <w:sz w:val="32"/>
          <w:szCs w:val="32"/>
          <w:rtl/>
          <w:lang w:eastAsia="fr-FR"/>
        </w:rPr>
        <w:t>قل</w:t>
      </w:r>
      <w:proofErr w:type="gramEnd"/>
      <w:r w:rsidRPr="00407439">
        <w:rPr>
          <w:rFonts w:asciiTheme="minorBidi" w:eastAsia="Times New Roman" w:hAnsiTheme="minorBidi"/>
          <w:b/>
          <w:bCs/>
          <w:sz w:val="32"/>
          <w:szCs w:val="32"/>
          <w:rtl/>
          <w:lang w:eastAsia="fr-FR"/>
        </w:rPr>
        <w:t xml:space="preserve"> أربع مرات): اللهم عذبهم عذاباً يستغيث منه أهل النار، آمين رب العالمين.</w:t>
      </w:r>
      <w:r w:rsidRPr="00407439">
        <w:rPr>
          <w:rFonts w:asciiTheme="minorBidi" w:eastAsia="Times New Roman" w:hAnsiTheme="minorBidi"/>
          <w:b/>
          <w:bCs/>
          <w:sz w:val="32"/>
          <w:szCs w:val="32"/>
          <w:rtl/>
          <w:lang w:eastAsia="fr-FR"/>
        </w:rPr>
        <w:br/>
        <w:t xml:space="preserve">(ثم تقول أربع مرات): اللهم العنهم جميعاً، اللهم صل على محمد وآل محمد </w:t>
      </w:r>
      <w:proofErr w:type="spellStart"/>
      <w:r w:rsidRPr="00407439">
        <w:rPr>
          <w:rFonts w:asciiTheme="minorBidi" w:eastAsia="Times New Roman" w:hAnsiTheme="minorBidi"/>
          <w:b/>
          <w:bCs/>
          <w:sz w:val="32"/>
          <w:szCs w:val="32"/>
          <w:rtl/>
          <w:lang w:eastAsia="fr-FR"/>
        </w:rPr>
        <w:t>فأغنني</w:t>
      </w:r>
      <w:proofErr w:type="spellEnd"/>
      <w:r w:rsidRPr="00407439">
        <w:rPr>
          <w:rFonts w:asciiTheme="minorBidi" w:eastAsia="Times New Roman" w:hAnsiTheme="minorBidi"/>
          <w:b/>
          <w:bCs/>
          <w:sz w:val="32"/>
          <w:szCs w:val="32"/>
          <w:rtl/>
          <w:lang w:eastAsia="fr-FR"/>
        </w:rPr>
        <w:t xml:space="preserve"> بحلالك عن حرامك وأعذني من الفقر، رب إني أسأت وظلمت نفسي واعترفت بذنوبي وها أنا بين يديك فخذ لنفسك رضاها، لك العتبى لا أعود فإن عدت فعد علي بالمغفرة والعفو لك بفضلك وجودك ومغفرتك وكرمك يا أرحم الراحمين. وصلى الله على سيد </w:t>
      </w:r>
      <w:proofErr w:type="gramStart"/>
      <w:r w:rsidRPr="00407439">
        <w:rPr>
          <w:rFonts w:asciiTheme="minorBidi" w:eastAsia="Times New Roman" w:hAnsiTheme="minorBidi"/>
          <w:b/>
          <w:bCs/>
          <w:sz w:val="32"/>
          <w:szCs w:val="32"/>
          <w:rtl/>
          <w:lang w:eastAsia="fr-FR"/>
        </w:rPr>
        <w:t>المرسلين</w:t>
      </w:r>
      <w:proofErr w:type="gramEnd"/>
      <w:r w:rsidRPr="00407439">
        <w:rPr>
          <w:rFonts w:asciiTheme="minorBidi" w:eastAsia="Times New Roman" w:hAnsiTheme="minorBidi"/>
          <w:b/>
          <w:bCs/>
          <w:sz w:val="32"/>
          <w:szCs w:val="32"/>
          <w:rtl/>
          <w:lang w:eastAsia="fr-FR"/>
        </w:rPr>
        <w:t xml:space="preserve"> وخاتم النبيين وآله الطيبين الطاهرين برحمتك يا أرحم الراحمين.</w:t>
      </w:r>
    </w:p>
    <w:p w:rsidR="00D671CA" w:rsidRPr="00407439" w:rsidRDefault="00D671CA" w:rsidP="00D671CA">
      <w:pPr>
        <w:shd w:val="clear" w:color="auto" w:fill="FFFFFF"/>
        <w:bidi/>
        <w:spacing w:after="0" w:line="240" w:lineRule="auto"/>
        <w:rPr>
          <w:rFonts w:asciiTheme="minorBidi" w:eastAsia="Times New Roman" w:hAnsiTheme="minorBidi"/>
          <w:b/>
          <w:bCs/>
          <w:color w:val="0000FF"/>
          <w:sz w:val="32"/>
          <w:szCs w:val="32"/>
          <w:rtl/>
          <w:lang w:eastAsia="fr-FR"/>
        </w:rPr>
      </w:pPr>
      <w:r w:rsidRPr="00407439">
        <w:rPr>
          <w:rFonts w:asciiTheme="minorBidi" w:eastAsia="Times New Roman" w:hAnsiTheme="minorBidi"/>
          <w:b/>
          <w:bCs/>
          <w:sz w:val="32"/>
          <w:szCs w:val="32"/>
          <w:rtl/>
          <w:lang w:eastAsia="fr-FR"/>
        </w:rPr>
        <w:br/>
        <w:t>أقول: يا عباد الله هل يعقل أن كل هذه اللعنات والدعوات في أصحاب النبي الكريم صلى الله عليه وسلم!؟</w:t>
      </w:r>
      <w:r w:rsidRPr="00407439">
        <w:rPr>
          <w:rFonts w:asciiTheme="minorBidi" w:eastAsia="Times New Roman" w:hAnsiTheme="minorBidi"/>
          <w:b/>
          <w:bCs/>
          <w:sz w:val="32"/>
          <w:szCs w:val="32"/>
          <w:rtl/>
          <w:lang w:eastAsia="fr-FR"/>
        </w:rPr>
        <w:br/>
        <w:t xml:space="preserve">هل لعن الشيعة </w:t>
      </w:r>
      <w:proofErr w:type="spellStart"/>
      <w:r w:rsidRPr="00407439">
        <w:rPr>
          <w:rFonts w:asciiTheme="minorBidi" w:eastAsia="Times New Roman" w:hAnsiTheme="minorBidi"/>
          <w:b/>
          <w:bCs/>
          <w:sz w:val="32"/>
          <w:szCs w:val="32"/>
          <w:rtl/>
          <w:lang w:eastAsia="fr-FR"/>
        </w:rPr>
        <w:t>الاثنا</w:t>
      </w:r>
      <w:proofErr w:type="spellEnd"/>
      <w:r w:rsidRPr="00407439">
        <w:rPr>
          <w:rFonts w:asciiTheme="minorBidi" w:eastAsia="Times New Roman" w:hAnsiTheme="minorBidi"/>
          <w:b/>
          <w:bCs/>
          <w:sz w:val="32"/>
          <w:szCs w:val="32"/>
          <w:rtl/>
          <w:lang w:eastAsia="fr-FR"/>
        </w:rPr>
        <w:t xml:space="preserve"> عشرية اليهود والنصارى بمثل ما لعنوا به أصحاب القرون الأولى الذين شرفهم الله بصحبة نبيه صلى الله عليه وسلم ومرافقته في الجنة؟! نعوذ بالله من الخذلان</w:t>
      </w:r>
      <w:r w:rsidRPr="00407439">
        <w:rPr>
          <w:rFonts w:asciiTheme="minorBidi" w:eastAsia="Times New Roman" w:hAnsiTheme="minorBidi"/>
          <w:b/>
          <w:bCs/>
          <w:color w:val="0000FF"/>
          <w:sz w:val="32"/>
          <w:szCs w:val="32"/>
          <w:rtl/>
          <w:lang w:eastAsia="fr-FR"/>
        </w:rPr>
        <w:t>.  </w:t>
      </w:r>
    </w:p>
    <w:p w:rsidR="00F240C8" w:rsidRPr="00154321" w:rsidRDefault="00F240C8" w:rsidP="00F240C8">
      <w:pPr>
        <w:pStyle w:val="Titre1"/>
        <w:spacing w:before="240" w:after="120" w:line="240" w:lineRule="auto"/>
        <w:jc w:val="center"/>
        <w:rPr>
          <w:rFonts w:asciiTheme="minorBidi" w:hAnsiTheme="minorBidi" w:cstheme="minorBidi"/>
          <w:color w:val="auto"/>
          <w:sz w:val="32"/>
          <w:szCs w:val="32"/>
          <w:u w:val="single"/>
          <w:rtl/>
          <w:lang w:bidi="ar-TN"/>
        </w:rPr>
      </w:pPr>
      <w:r w:rsidRPr="00154321">
        <w:rPr>
          <w:rFonts w:asciiTheme="minorBidi" w:hAnsiTheme="minorBidi" w:cstheme="minorBidi"/>
          <w:color w:val="auto"/>
          <w:sz w:val="32"/>
          <w:szCs w:val="32"/>
          <w:u w:val="single"/>
          <w:rtl/>
        </w:rPr>
        <w:t xml:space="preserve">عائشة رضي الله عنها عند الشيعة </w:t>
      </w:r>
      <w:proofErr w:type="spellStart"/>
      <w:r w:rsidRPr="00154321">
        <w:rPr>
          <w:rFonts w:asciiTheme="minorBidi" w:hAnsiTheme="minorBidi" w:cstheme="minorBidi"/>
          <w:color w:val="auto"/>
          <w:sz w:val="32"/>
          <w:szCs w:val="32"/>
          <w:u w:val="single"/>
          <w:rtl/>
        </w:rPr>
        <w:t>الروافض</w:t>
      </w:r>
      <w:proofErr w:type="spellEnd"/>
      <w:r w:rsidRPr="00154321">
        <w:rPr>
          <w:rFonts w:asciiTheme="minorBidi" w:hAnsiTheme="minorBidi" w:cstheme="minorBidi"/>
          <w:color w:val="auto"/>
          <w:sz w:val="32"/>
          <w:szCs w:val="32"/>
          <w:u w:val="single"/>
        </w:rPr>
        <w:br/>
      </w:r>
    </w:p>
    <w:p w:rsidR="00F240C8" w:rsidRPr="00154321" w:rsidRDefault="00F240C8" w:rsidP="00F240C8">
      <w:pPr>
        <w:pStyle w:val="Titre2"/>
        <w:bidi/>
        <w:spacing w:before="0" w:line="240" w:lineRule="auto"/>
        <w:rPr>
          <w:rFonts w:asciiTheme="minorBidi" w:hAnsiTheme="minorBidi" w:cstheme="minorBidi"/>
          <w:color w:val="auto"/>
          <w:sz w:val="32"/>
          <w:szCs w:val="32"/>
          <w:rtl/>
        </w:rPr>
      </w:pPr>
      <w:bookmarkStart w:id="0" w:name="_Toc273306962"/>
      <w:r w:rsidRPr="00154321">
        <w:rPr>
          <w:rFonts w:asciiTheme="minorBidi" w:hAnsiTheme="minorBidi" w:cstheme="minorBidi"/>
          <w:color w:val="auto"/>
          <w:sz w:val="32"/>
          <w:szCs w:val="32"/>
          <w:rtl/>
        </w:rPr>
        <w:t xml:space="preserve">أولا: عقيـدة الشيعـة فـي الصحابة رضي الله </w:t>
      </w:r>
      <w:proofErr w:type="gramStart"/>
      <w:r w:rsidRPr="00154321">
        <w:rPr>
          <w:rFonts w:asciiTheme="minorBidi" w:hAnsiTheme="minorBidi" w:cstheme="minorBidi"/>
          <w:color w:val="auto"/>
          <w:sz w:val="32"/>
          <w:szCs w:val="32"/>
          <w:rtl/>
        </w:rPr>
        <w:t>عنهم</w:t>
      </w:r>
      <w:bookmarkEnd w:id="0"/>
      <w:proofErr w:type="gramEnd"/>
    </w:p>
    <w:p w:rsidR="00F240C8" w:rsidRPr="00154321" w:rsidRDefault="00F240C8" w:rsidP="00F240C8">
      <w:pPr>
        <w:bidi/>
        <w:rPr>
          <w:sz w:val="32"/>
          <w:szCs w:val="32"/>
          <w:rtl/>
        </w:rPr>
      </w:pP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r w:rsidRPr="00154321">
        <w:rPr>
          <w:rFonts w:asciiTheme="minorBidi" w:hAnsiTheme="minorBidi" w:cstheme="minorBidi"/>
          <w:b/>
          <w:bCs/>
          <w:sz w:val="32"/>
          <w:szCs w:val="32"/>
          <w:rtl/>
        </w:rPr>
        <w:t xml:space="preserve">       تقوم عقيدة الشيعة </w:t>
      </w:r>
      <w:proofErr w:type="spellStart"/>
      <w:r w:rsidRPr="00154321">
        <w:rPr>
          <w:rFonts w:asciiTheme="minorBidi" w:hAnsiTheme="minorBidi" w:cstheme="minorBidi"/>
          <w:b/>
          <w:bCs/>
          <w:sz w:val="32"/>
          <w:szCs w:val="32"/>
          <w:rtl/>
        </w:rPr>
        <w:t>الإثنى</w:t>
      </w:r>
      <w:proofErr w:type="spellEnd"/>
      <w:r w:rsidRPr="00154321">
        <w:rPr>
          <w:rFonts w:asciiTheme="minorBidi" w:hAnsiTheme="minorBidi" w:cstheme="minorBidi"/>
          <w:b/>
          <w:bCs/>
          <w:sz w:val="32"/>
          <w:szCs w:val="32"/>
          <w:rtl/>
        </w:rPr>
        <w:t xml:space="preserve"> عشرية على سب وشتم وتكفـير الصحابة رضوان الله عليهم. وقد كفّروا </w:t>
      </w:r>
      <w:proofErr w:type="gramStart"/>
      <w:r w:rsidRPr="00154321">
        <w:rPr>
          <w:rFonts w:asciiTheme="minorBidi" w:hAnsiTheme="minorBidi" w:cstheme="minorBidi"/>
          <w:b/>
          <w:bCs/>
          <w:sz w:val="32"/>
          <w:szCs w:val="32"/>
          <w:rtl/>
        </w:rPr>
        <w:t>جميع</w:t>
      </w:r>
      <w:proofErr w:type="gramEnd"/>
      <w:r w:rsidRPr="00154321">
        <w:rPr>
          <w:rFonts w:asciiTheme="minorBidi" w:hAnsiTheme="minorBidi" w:cstheme="minorBidi"/>
          <w:b/>
          <w:bCs/>
          <w:sz w:val="32"/>
          <w:szCs w:val="32"/>
          <w:rtl/>
        </w:rPr>
        <w:t xml:space="preserve"> أصحاب رسول الله عليه السلام إلا النادر منهم. ويلخص علامة الشيعة اللبناني محمد جواد مغنية موقف الشيعة من الصحابة فيقول:"وقال الشيعة:إنَّ الصحابة كغيرهم فيهم الطيب والخبيث، والعادل والفاسق"(الشيعة في الميزان:محمد جواد مغنية، دار الشروق، بيروت–القاهرة ص440)، ويقصد بالطيب والعادل علياً رضي الله عنه ومن شايعه من الصحابة كما يزعمون، بينما الخبيث والفاسق: جمهور الصحابة الذين بايعوا أبا بكر وعمر وعثمان رضي الله عنهم بالخلافة.</w:t>
      </w: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r w:rsidRPr="00154321">
        <w:rPr>
          <w:rFonts w:asciiTheme="minorBidi" w:hAnsiTheme="minorBidi" w:cstheme="minorBidi"/>
          <w:b/>
          <w:bCs/>
          <w:sz w:val="32"/>
          <w:szCs w:val="32"/>
          <w:rtl/>
        </w:rPr>
        <w:t xml:space="preserve">    </w:t>
      </w:r>
      <w:proofErr w:type="gramStart"/>
      <w:r w:rsidRPr="00154321">
        <w:rPr>
          <w:rFonts w:asciiTheme="minorBidi" w:hAnsiTheme="minorBidi" w:cstheme="minorBidi"/>
          <w:b/>
          <w:bCs/>
          <w:sz w:val="32"/>
          <w:szCs w:val="32"/>
          <w:rtl/>
        </w:rPr>
        <w:t>وقد</w:t>
      </w:r>
      <w:proofErr w:type="gramEnd"/>
      <w:r w:rsidRPr="00154321">
        <w:rPr>
          <w:rFonts w:asciiTheme="minorBidi" w:hAnsiTheme="minorBidi" w:cstheme="minorBidi"/>
          <w:b/>
          <w:bCs/>
          <w:sz w:val="32"/>
          <w:szCs w:val="32"/>
          <w:rtl/>
        </w:rPr>
        <w:t xml:space="preserve"> تضمنت كتب الشيعة وخاصة في الحديث مئات الروايات المنسوبة لأئمة آل البيت زورا وكذبا كلها شتم وتكفير ولعن للصحابة رضي الله عنهم.  وجاءت في رواياتهم:أنَّ الصحابة كلهم ذهبوا إلا ثلاثة:سلمان الفارسي، والمقداد، وأبا ذر الغفاري. </w:t>
      </w:r>
      <w:proofErr w:type="gramStart"/>
      <w:r w:rsidRPr="00154321">
        <w:rPr>
          <w:rFonts w:asciiTheme="minorBidi" w:hAnsiTheme="minorBidi" w:cstheme="minorBidi"/>
          <w:b/>
          <w:bCs/>
          <w:sz w:val="32"/>
          <w:szCs w:val="32"/>
          <w:rtl/>
        </w:rPr>
        <w:t>وجاءت</w:t>
      </w:r>
      <w:proofErr w:type="gramEnd"/>
      <w:r w:rsidRPr="00154321">
        <w:rPr>
          <w:rFonts w:asciiTheme="minorBidi" w:hAnsiTheme="minorBidi" w:cstheme="minorBidi"/>
          <w:b/>
          <w:bCs/>
          <w:sz w:val="32"/>
          <w:szCs w:val="32"/>
          <w:rtl/>
        </w:rPr>
        <w:t xml:space="preserve"> في بعض الروايات ارتدَّ أصحاب رسول الله صلى الله علية وسلم كلهم إلا ثلاثة، وذكروا أولئك الثلاثة، ثمَّ بعد ذلك يستثني عمار بن ياسر، وبعض الصحابة رضي الله عنهم أجمعين.</w:t>
      </w: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r w:rsidRPr="00154321">
        <w:rPr>
          <w:rFonts w:asciiTheme="minorBidi" w:hAnsiTheme="minorBidi" w:cstheme="minorBidi"/>
          <w:b/>
          <w:bCs/>
          <w:sz w:val="32"/>
          <w:szCs w:val="32"/>
          <w:rtl/>
        </w:rPr>
        <w:t xml:space="preserve">      فهذا عالمهم </w:t>
      </w:r>
      <w:proofErr w:type="spellStart"/>
      <w:r w:rsidRPr="00154321">
        <w:rPr>
          <w:rFonts w:asciiTheme="minorBidi" w:hAnsiTheme="minorBidi" w:cstheme="minorBidi"/>
          <w:b/>
          <w:bCs/>
          <w:sz w:val="32"/>
          <w:szCs w:val="32"/>
          <w:rtl/>
        </w:rPr>
        <w:t>الكشي</w:t>
      </w:r>
      <w:proofErr w:type="spellEnd"/>
      <w:r w:rsidRPr="00154321">
        <w:rPr>
          <w:rFonts w:asciiTheme="minorBidi" w:hAnsiTheme="minorBidi" w:cstheme="minorBidi"/>
          <w:b/>
          <w:bCs/>
          <w:sz w:val="32"/>
          <w:szCs w:val="32"/>
          <w:rtl/>
        </w:rPr>
        <w:t xml:space="preserve"> يذكر عدة روايات في ذلك، فيروي عن أبي جعفر أنه قال: كان الناس أهل الردة بعد النبي إلا ثلاثة، فقلت ومن الثلاثة؟ فقال:المقداد بن الأسود، وأبو ذر الغفاري، وسلمان الفارسي،...وذلك قول الله عز وجل:"وما محمد إلا رسول قد خلت من قبله الرسل، أفإن مات أو قتل انقلبتم على أعقابكم" (معرفة أخبار رجال </w:t>
      </w:r>
      <w:proofErr w:type="spellStart"/>
      <w:r w:rsidRPr="00154321">
        <w:rPr>
          <w:rFonts w:asciiTheme="minorBidi" w:hAnsiTheme="minorBidi" w:cstheme="minorBidi"/>
          <w:b/>
          <w:bCs/>
          <w:sz w:val="32"/>
          <w:szCs w:val="32"/>
          <w:rtl/>
        </w:rPr>
        <w:t>الكشي</w:t>
      </w:r>
      <w:proofErr w:type="spellEnd"/>
      <w:r w:rsidRPr="00154321">
        <w:rPr>
          <w:rFonts w:asciiTheme="minorBidi" w:hAnsiTheme="minorBidi" w:cstheme="minorBidi"/>
          <w:b/>
          <w:bCs/>
          <w:sz w:val="32"/>
          <w:szCs w:val="32"/>
          <w:rtl/>
        </w:rPr>
        <w:t xml:space="preserve"> ص12،13).  ويروى أيضا عن أبي جعفر أيضاً أنه قال: المهاجرون والأنصار ذهبوا إلا - وأشار بيده – إلا ثلاثة"( معرفة أخبار رجال </w:t>
      </w:r>
      <w:proofErr w:type="spellStart"/>
      <w:r w:rsidRPr="00154321">
        <w:rPr>
          <w:rFonts w:asciiTheme="minorBidi" w:hAnsiTheme="minorBidi" w:cstheme="minorBidi"/>
          <w:b/>
          <w:bCs/>
          <w:sz w:val="32"/>
          <w:szCs w:val="32"/>
          <w:rtl/>
        </w:rPr>
        <w:t>الكشي</w:t>
      </w:r>
      <w:proofErr w:type="spellEnd"/>
      <w:r w:rsidRPr="00154321">
        <w:rPr>
          <w:rFonts w:asciiTheme="minorBidi" w:hAnsiTheme="minorBidi" w:cstheme="minorBidi"/>
          <w:b/>
          <w:bCs/>
          <w:sz w:val="32"/>
          <w:szCs w:val="32"/>
          <w:rtl/>
        </w:rPr>
        <w:t xml:space="preserve"> ص13). </w:t>
      </w:r>
      <w:proofErr w:type="gramStart"/>
      <w:r w:rsidRPr="00154321">
        <w:rPr>
          <w:rFonts w:asciiTheme="minorBidi" w:hAnsiTheme="minorBidi" w:cstheme="minorBidi"/>
          <w:b/>
          <w:bCs/>
          <w:sz w:val="32"/>
          <w:szCs w:val="32"/>
          <w:rtl/>
        </w:rPr>
        <w:t>ويروى</w:t>
      </w:r>
      <w:proofErr w:type="gramEnd"/>
      <w:r w:rsidRPr="00154321">
        <w:rPr>
          <w:rFonts w:asciiTheme="minorBidi" w:hAnsiTheme="minorBidi" w:cstheme="minorBidi"/>
          <w:b/>
          <w:bCs/>
          <w:sz w:val="32"/>
          <w:szCs w:val="32"/>
          <w:rtl/>
        </w:rPr>
        <w:t xml:space="preserve"> عن موسى بن جعفر الإمام المعصوم السابع عندهم أنه قال: إذا كان يوم القيامة </w:t>
      </w:r>
      <w:proofErr w:type="spellStart"/>
      <w:r w:rsidRPr="00154321">
        <w:rPr>
          <w:rFonts w:asciiTheme="minorBidi" w:hAnsiTheme="minorBidi" w:cstheme="minorBidi"/>
          <w:b/>
          <w:bCs/>
          <w:sz w:val="32"/>
          <w:szCs w:val="32"/>
          <w:rtl/>
        </w:rPr>
        <w:t>نادى</w:t>
      </w:r>
      <w:proofErr w:type="spellEnd"/>
      <w:r w:rsidRPr="00154321">
        <w:rPr>
          <w:rFonts w:asciiTheme="minorBidi" w:hAnsiTheme="minorBidi" w:cstheme="minorBidi"/>
          <w:b/>
          <w:bCs/>
          <w:sz w:val="32"/>
          <w:szCs w:val="32"/>
          <w:rtl/>
        </w:rPr>
        <w:t xml:space="preserve"> مناد أين حواري محمد بن عبد الله رسول الله الذي لم ينقضوا عليه؟ فيقوم سلمان، والمقداد، وأبو ذر"(معرفة أخبار رجال </w:t>
      </w:r>
      <w:proofErr w:type="spellStart"/>
      <w:r w:rsidRPr="00154321">
        <w:rPr>
          <w:rFonts w:asciiTheme="minorBidi" w:hAnsiTheme="minorBidi" w:cstheme="minorBidi"/>
          <w:b/>
          <w:bCs/>
          <w:sz w:val="32"/>
          <w:szCs w:val="32"/>
          <w:rtl/>
        </w:rPr>
        <w:t>الكشي</w:t>
      </w:r>
      <w:proofErr w:type="spellEnd"/>
      <w:r w:rsidRPr="00154321">
        <w:rPr>
          <w:rFonts w:asciiTheme="minorBidi" w:hAnsiTheme="minorBidi" w:cstheme="minorBidi"/>
          <w:b/>
          <w:bCs/>
          <w:sz w:val="32"/>
          <w:szCs w:val="32"/>
          <w:rtl/>
        </w:rPr>
        <w:t>" ص15).</w:t>
      </w: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r w:rsidRPr="00154321">
        <w:rPr>
          <w:rFonts w:asciiTheme="minorBidi" w:hAnsiTheme="minorBidi" w:cstheme="minorBidi"/>
          <w:b/>
          <w:bCs/>
          <w:sz w:val="32"/>
          <w:szCs w:val="32"/>
          <w:rtl/>
        </w:rPr>
        <w:t xml:space="preserve">    وذكر </w:t>
      </w:r>
      <w:proofErr w:type="spellStart"/>
      <w:r w:rsidRPr="00154321">
        <w:rPr>
          <w:rFonts w:asciiTheme="minorBidi" w:hAnsiTheme="minorBidi" w:cstheme="minorBidi"/>
          <w:b/>
          <w:bCs/>
          <w:sz w:val="32"/>
          <w:szCs w:val="32"/>
          <w:rtl/>
        </w:rPr>
        <w:t>الكليني</w:t>
      </w:r>
      <w:proofErr w:type="spellEnd"/>
      <w:r w:rsidRPr="00154321">
        <w:rPr>
          <w:rFonts w:asciiTheme="minorBidi" w:hAnsiTheme="minorBidi" w:cstheme="minorBidi"/>
          <w:b/>
          <w:bCs/>
          <w:sz w:val="32"/>
          <w:szCs w:val="32"/>
          <w:rtl/>
        </w:rPr>
        <w:t xml:space="preserve"> عن جعفر عليه السلام:"كان الناس أهل ردة بعد النبي، صلى الله عليه وسلم، إلا ثلاثة، فقلت:من الثلاثة؟ فقال: المقداد بن الأسود، وأبو ذر الغفاري، وسلمان الفارسي".(الكافـي-الروضة- 8/245). وذكر </w:t>
      </w:r>
      <w:proofErr w:type="spellStart"/>
      <w:r w:rsidRPr="00154321">
        <w:rPr>
          <w:rFonts w:asciiTheme="minorBidi" w:hAnsiTheme="minorBidi" w:cstheme="minorBidi"/>
          <w:b/>
          <w:bCs/>
          <w:sz w:val="32"/>
          <w:szCs w:val="32"/>
          <w:rtl/>
        </w:rPr>
        <w:t>المجلسي</w:t>
      </w:r>
      <w:proofErr w:type="spellEnd"/>
      <w:r w:rsidRPr="00154321">
        <w:rPr>
          <w:rFonts w:asciiTheme="minorBidi" w:hAnsiTheme="minorBidi" w:cstheme="minorBidi"/>
          <w:b/>
          <w:bCs/>
          <w:sz w:val="32"/>
          <w:szCs w:val="32"/>
          <w:rtl/>
        </w:rPr>
        <w:t xml:space="preserve"> فـي(حق اليقين ص 522) أنه قال لعلي بن الحسين مولى له:"لي عليك حق </w:t>
      </w:r>
      <w:r w:rsidRPr="00154321">
        <w:rPr>
          <w:rFonts w:asciiTheme="minorBidi" w:hAnsiTheme="minorBidi" w:cstheme="minorBidi"/>
          <w:b/>
          <w:bCs/>
          <w:sz w:val="32"/>
          <w:szCs w:val="32"/>
          <w:rtl/>
        </w:rPr>
        <w:lastRenderedPageBreak/>
        <w:t xml:space="preserve">الخدمة فأخبرني عن أبي بكر وعمر؟ فقال:إنّهما كانا كافرين، والذي يحبهما </w:t>
      </w:r>
      <w:proofErr w:type="gramStart"/>
      <w:r w:rsidRPr="00154321">
        <w:rPr>
          <w:rFonts w:asciiTheme="minorBidi" w:hAnsiTheme="minorBidi" w:cstheme="minorBidi"/>
          <w:b/>
          <w:bCs/>
          <w:sz w:val="32"/>
          <w:szCs w:val="32"/>
          <w:rtl/>
        </w:rPr>
        <w:t>فهو</w:t>
      </w:r>
      <w:proofErr w:type="gramEnd"/>
      <w:r w:rsidRPr="00154321">
        <w:rPr>
          <w:rFonts w:asciiTheme="minorBidi" w:hAnsiTheme="minorBidi" w:cstheme="minorBidi"/>
          <w:b/>
          <w:bCs/>
          <w:sz w:val="32"/>
          <w:szCs w:val="32"/>
          <w:rtl/>
        </w:rPr>
        <w:t xml:space="preserve"> كافر أيضا". وفـي تفسير </w:t>
      </w:r>
      <w:proofErr w:type="spellStart"/>
      <w:r w:rsidRPr="00154321">
        <w:rPr>
          <w:rFonts w:asciiTheme="minorBidi" w:hAnsiTheme="minorBidi" w:cstheme="minorBidi"/>
          <w:b/>
          <w:bCs/>
          <w:sz w:val="32"/>
          <w:szCs w:val="32"/>
          <w:rtl/>
        </w:rPr>
        <w:t>القمي</w:t>
      </w:r>
      <w:proofErr w:type="spellEnd"/>
      <w:r w:rsidRPr="00154321">
        <w:rPr>
          <w:rFonts w:asciiTheme="minorBidi" w:hAnsiTheme="minorBidi" w:cstheme="minorBidi"/>
          <w:b/>
          <w:bCs/>
          <w:sz w:val="32"/>
          <w:szCs w:val="32"/>
          <w:rtl/>
        </w:rPr>
        <w:t xml:space="preserve"> عند قوله تعالى:"وينهى عن الفحشاء والمنكر والبغي"قالوا: الفحشاء أبو بكر، والمنكر عمر، والبغي عثمان".</w:t>
      </w: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t xml:space="preserve">    وروى </w:t>
      </w:r>
      <w:proofErr w:type="spellStart"/>
      <w:r w:rsidRPr="00154321">
        <w:rPr>
          <w:rFonts w:asciiTheme="minorBidi" w:hAnsiTheme="minorBidi"/>
          <w:b/>
          <w:bCs/>
          <w:sz w:val="32"/>
          <w:szCs w:val="32"/>
          <w:rtl/>
        </w:rPr>
        <w:t>المجلسي</w:t>
      </w:r>
      <w:proofErr w:type="spellEnd"/>
      <w:r w:rsidRPr="00154321">
        <w:rPr>
          <w:rFonts w:asciiTheme="minorBidi" w:hAnsiTheme="minorBidi"/>
          <w:b/>
          <w:bCs/>
          <w:sz w:val="32"/>
          <w:szCs w:val="32"/>
          <w:rtl/>
        </w:rPr>
        <w:t xml:space="preserve"> عن حنان بن </w:t>
      </w:r>
      <w:proofErr w:type="spellStart"/>
      <w:r w:rsidRPr="00154321">
        <w:rPr>
          <w:rFonts w:asciiTheme="minorBidi" w:hAnsiTheme="minorBidi"/>
          <w:b/>
          <w:bCs/>
          <w:sz w:val="32"/>
          <w:szCs w:val="32"/>
          <w:rtl/>
        </w:rPr>
        <w:t>سدير</w:t>
      </w:r>
      <w:proofErr w:type="spellEnd"/>
      <w:r w:rsidRPr="00154321">
        <w:rPr>
          <w:rFonts w:asciiTheme="minorBidi" w:hAnsiTheme="minorBidi"/>
          <w:b/>
          <w:bCs/>
          <w:sz w:val="32"/>
          <w:szCs w:val="32"/>
          <w:rtl/>
        </w:rPr>
        <w:t xml:space="preserve">، عن أبيه، عن أبي جعفر عليه السلام قال: كان الناس أهل ردة بعد النبي صلى الله عليه وآله إلا ثلاثة، فقلت: ومن الثلاثة؟ قال: المقداد وأبو ذر وسلمان الفارسي، ثم عرف أناس بعد يسير فقال: هؤلاء الذين دارت عليهم </w:t>
      </w:r>
      <w:proofErr w:type="spellStart"/>
      <w:r w:rsidRPr="00154321">
        <w:rPr>
          <w:rFonts w:asciiTheme="minorBidi" w:hAnsiTheme="minorBidi"/>
          <w:b/>
          <w:bCs/>
          <w:sz w:val="32"/>
          <w:szCs w:val="32"/>
          <w:rtl/>
        </w:rPr>
        <w:t>الرحا</w:t>
      </w:r>
      <w:proofErr w:type="spellEnd"/>
      <w:r w:rsidRPr="00154321">
        <w:rPr>
          <w:rFonts w:asciiTheme="minorBidi" w:hAnsiTheme="minorBidi"/>
          <w:b/>
          <w:bCs/>
          <w:sz w:val="32"/>
          <w:szCs w:val="32"/>
          <w:rtl/>
        </w:rPr>
        <w:t xml:space="preserve"> وأبوا أن يبايعوا حتى </w:t>
      </w:r>
      <w:proofErr w:type="spellStart"/>
      <w:r w:rsidRPr="00154321">
        <w:rPr>
          <w:rFonts w:asciiTheme="minorBidi" w:hAnsiTheme="minorBidi"/>
          <w:b/>
          <w:bCs/>
          <w:sz w:val="32"/>
          <w:szCs w:val="32"/>
          <w:rtl/>
        </w:rPr>
        <w:t>جاؤا</w:t>
      </w:r>
      <w:proofErr w:type="spellEnd"/>
      <w:r w:rsidRPr="00154321">
        <w:rPr>
          <w:rFonts w:asciiTheme="minorBidi" w:hAnsiTheme="minorBidi"/>
          <w:b/>
          <w:bCs/>
          <w:sz w:val="32"/>
          <w:szCs w:val="32"/>
          <w:rtl/>
        </w:rPr>
        <w:t xml:space="preserve"> بأمير المؤمنين عليه السلام مكرها فبايع، وذلك قول الله:"وما محمد إلا رسول قد خلت من قبله الرسل أفإن مات أو قتل انقلبتم على أعقابكم ومن ينقلب على </w:t>
      </w:r>
      <w:proofErr w:type="spellStart"/>
      <w:r w:rsidRPr="00154321">
        <w:rPr>
          <w:rFonts w:asciiTheme="minorBidi" w:hAnsiTheme="minorBidi"/>
          <w:b/>
          <w:bCs/>
          <w:sz w:val="32"/>
          <w:szCs w:val="32"/>
          <w:rtl/>
        </w:rPr>
        <w:t>عقبيه</w:t>
      </w:r>
      <w:proofErr w:type="spellEnd"/>
      <w:r w:rsidRPr="00154321">
        <w:rPr>
          <w:rFonts w:asciiTheme="minorBidi" w:hAnsiTheme="minorBidi"/>
          <w:b/>
          <w:bCs/>
          <w:sz w:val="32"/>
          <w:szCs w:val="32"/>
          <w:rtl/>
        </w:rPr>
        <w:t xml:space="preserve"> فلن يضر الله شيئا وسيجزي الله الشاكرين".</w:t>
      </w:r>
      <w:proofErr w:type="gramStart"/>
      <w:r w:rsidRPr="00154321">
        <w:rPr>
          <w:rFonts w:asciiTheme="minorBidi" w:hAnsiTheme="minorBidi"/>
          <w:b/>
          <w:bCs/>
          <w:sz w:val="32"/>
          <w:szCs w:val="32"/>
          <w:rtl/>
        </w:rPr>
        <w:t>آل</w:t>
      </w:r>
      <w:proofErr w:type="gramEnd"/>
      <w:r w:rsidRPr="00154321">
        <w:rPr>
          <w:rFonts w:asciiTheme="minorBidi" w:hAnsiTheme="minorBidi"/>
          <w:b/>
          <w:bCs/>
          <w:sz w:val="32"/>
          <w:szCs w:val="32"/>
          <w:rtl/>
        </w:rPr>
        <w:t xml:space="preserve"> عمران: 144. </w:t>
      </w: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t xml:space="preserve">وعن </w:t>
      </w:r>
      <w:proofErr w:type="spellStart"/>
      <w:r w:rsidRPr="00154321">
        <w:rPr>
          <w:rFonts w:asciiTheme="minorBidi" w:hAnsiTheme="minorBidi"/>
          <w:b/>
          <w:bCs/>
          <w:sz w:val="32"/>
          <w:szCs w:val="32"/>
          <w:rtl/>
        </w:rPr>
        <w:t>الفضيل</w:t>
      </w:r>
      <w:proofErr w:type="spellEnd"/>
      <w:r w:rsidRPr="00154321">
        <w:rPr>
          <w:rFonts w:asciiTheme="minorBidi" w:hAnsiTheme="minorBidi"/>
          <w:b/>
          <w:bCs/>
          <w:sz w:val="32"/>
          <w:szCs w:val="32"/>
          <w:rtl/>
        </w:rPr>
        <w:t xml:space="preserve"> بن يسار، عن أبي جعفر عليه السلام قال:إن رسول الله صلى الله عليه وآله لما قبض صار الناس كلهم أهل جاهلية إلا أربعة: علي، والمقداد، وسلمان، وأبو ذر، فقلت: فعمار؟ فقال: إن </w:t>
      </w:r>
      <w:proofErr w:type="gramStart"/>
      <w:r w:rsidRPr="00154321">
        <w:rPr>
          <w:rFonts w:asciiTheme="minorBidi" w:hAnsiTheme="minorBidi"/>
          <w:b/>
          <w:bCs/>
          <w:sz w:val="32"/>
          <w:szCs w:val="32"/>
          <w:rtl/>
        </w:rPr>
        <w:t>كنت</w:t>
      </w:r>
      <w:proofErr w:type="gramEnd"/>
      <w:r w:rsidRPr="00154321">
        <w:rPr>
          <w:rFonts w:asciiTheme="minorBidi" w:hAnsiTheme="minorBidi"/>
          <w:b/>
          <w:bCs/>
          <w:sz w:val="32"/>
          <w:szCs w:val="32"/>
          <w:rtl/>
        </w:rPr>
        <w:t xml:space="preserve"> تريد الذين لم يدخلهم شيء فهؤلاء الثلاثة".(انظر هذه الروايات بحار الأنوار:</w:t>
      </w:r>
      <w:proofErr w:type="spellStart"/>
      <w:r w:rsidRPr="00154321">
        <w:rPr>
          <w:rFonts w:asciiTheme="minorBidi" w:hAnsiTheme="minorBidi"/>
          <w:b/>
          <w:bCs/>
          <w:sz w:val="32"/>
          <w:szCs w:val="32"/>
          <w:rtl/>
        </w:rPr>
        <w:t>المجلسي</w:t>
      </w:r>
      <w:proofErr w:type="spellEnd"/>
      <w:r w:rsidRPr="00154321">
        <w:rPr>
          <w:rFonts w:asciiTheme="minorBidi" w:hAnsiTheme="minorBidi"/>
          <w:b/>
          <w:bCs/>
          <w:sz w:val="32"/>
          <w:szCs w:val="32"/>
          <w:rtl/>
        </w:rPr>
        <w:t xml:space="preserve"> 333،351/22،</w:t>
      </w:r>
      <w:r w:rsidRPr="00154321">
        <w:rPr>
          <w:rStyle w:val="lev"/>
          <w:rFonts w:asciiTheme="minorBidi" w:hAnsiTheme="minorBidi"/>
          <w:sz w:val="32"/>
          <w:szCs w:val="32"/>
          <w:rtl/>
        </w:rPr>
        <w:t> </w:t>
      </w:r>
      <w:r w:rsidRPr="00154321">
        <w:rPr>
          <w:rFonts w:asciiTheme="minorBidi" w:hAnsiTheme="minorBidi"/>
          <w:b/>
          <w:bCs/>
          <w:sz w:val="32"/>
          <w:szCs w:val="32"/>
          <w:rtl/>
        </w:rPr>
        <w:t xml:space="preserve">236/28، وانظر تفسير </w:t>
      </w:r>
      <w:proofErr w:type="spellStart"/>
      <w:r w:rsidRPr="00154321">
        <w:rPr>
          <w:rFonts w:asciiTheme="minorBidi" w:hAnsiTheme="minorBidi"/>
          <w:b/>
          <w:bCs/>
          <w:sz w:val="32"/>
          <w:szCs w:val="32"/>
          <w:rtl/>
        </w:rPr>
        <w:t>العياشي</w:t>
      </w:r>
      <w:proofErr w:type="spellEnd"/>
      <w:r w:rsidRPr="00154321">
        <w:rPr>
          <w:rFonts w:asciiTheme="minorBidi" w:hAnsiTheme="minorBidi"/>
          <w:b/>
          <w:bCs/>
          <w:sz w:val="32"/>
          <w:szCs w:val="32"/>
          <w:rtl/>
        </w:rPr>
        <w:t xml:space="preserve"> 1/199).</w:t>
      </w:r>
    </w:p>
    <w:p w:rsidR="00F240C8" w:rsidRPr="00154321" w:rsidRDefault="00F240C8" w:rsidP="00F240C8">
      <w:pPr>
        <w:bidi/>
        <w:spacing w:line="240" w:lineRule="auto"/>
        <w:rPr>
          <w:rFonts w:asciiTheme="minorBidi" w:hAnsiTheme="minorBidi"/>
          <w:b/>
          <w:bCs/>
          <w:sz w:val="32"/>
          <w:szCs w:val="32"/>
          <w:rtl/>
        </w:rPr>
      </w:pPr>
    </w:p>
    <w:p w:rsidR="00F240C8" w:rsidRPr="00154321" w:rsidRDefault="00F240C8" w:rsidP="00F240C8">
      <w:pPr>
        <w:pStyle w:val="Titre2"/>
        <w:bidi/>
        <w:spacing w:before="0" w:line="240" w:lineRule="auto"/>
        <w:jc w:val="center"/>
        <w:rPr>
          <w:rFonts w:asciiTheme="minorBidi" w:hAnsiTheme="minorBidi" w:cstheme="minorBidi"/>
          <w:color w:val="auto"/>
          <w:sz w:val="32"/>
          <w:szCs w:val="32"/>
          <w:u w:val="single"/>
          <w:rtl/>
        </w:rPr>
      </w:pPr>
      <w:bookmarkStart w:id="1" w:name="_Toc273306963"/>
      <w:bookmarkStart w:id="2" w:name="_Toc213687688"/>
      <w:bookmarkStart w:id="3" w:name="_Toc206262735"/>
      <w:bookmarkEnd w:id="1"/>
      <w:bookmarkEnd w:id="2"/>
      <w:r w:rsidRPr="00154321">
        <w:rPr>
          <w:rFonts w:asciiTheme="minorBidi" w:hAnsiTheme="minorBidi" w:cstheme="minorBidi"/>
          <w:color w:val="auto"/>
          <w:sz w:val="32"/>
          <w:szCs w:val="32"/>
          <w:u w:val="single"/>
          <w:rtl/>
        </w:rPr>
        <w:t>الصحابة عند الشيعة قسمان:</w:t>
      </w:r>
      <w:bookmarkEnd w:id="3"/>
    </w:p>
    <w:p w:rsidR="00F240C8" w:rsidRPr="00154321" w:rsidRDefault="00F240C8" w:rsidP="00F240C8">
      <w:pPr>
        <w:bidi/>
        <w:rPr>
          <w:sz w:val="32"/>
          <w:szCs w:val="32"/>
          <w:u w:val="single"/>
          <w:rtl/>
        </w:rPr>
      </w:pP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r w:rsidRPr="00154321">
        <w:rPr>
          <w:rStyle w:val="lev"/>
          <w:rFonts w:asciiTheme="minorBidi" w:eastAsiaTheme="majorEastAsia" w:hAnsiTheme="minorBidi" w:cstheme="minorBidi"/>
          <w:sz w:val="32"/>
          <w:szCs w:val="32"/>
          <w:rtl/>
        </w:rPr>
        <w:t>الأول</w:t>
      </w:r>
      <w:r w:rsidRPr="00154321">
        <w:rPr>
          <w:rFonts w:asciiTheme="minorBidi" w:hAnsiTheme="minorBidi" w:cstheme="minorBidi"/>
          <w:b/>
          <w:bCs/>
          <w:sz w:val="32"/>
          <w:szCs w:val="32"/>
          <w:rtl/>
        </w:rPr>
        <w:t xml:space="preserve">: قسم وافق أبا بكر وعمر وعثمان رضي الله عنهم على تجنيهم على علي رضي الله عنه وخيانتهم لوصية رسول الله صلى الله عليه وسلم بتولية علي بالخلافة، وهؤلاء هم جل الصحابة رضي الله عنهم عند الشيعة </w:t>
      </w:r>
      <w:proofErr w:type="spellStart"/>
      <w:r w:rsidRPr="00154321">
        <w:rPr>
          <w:rFonts w:asciiTheme="minorBidi" w:hAnsiTheme="minorBidi" w:cstheme="minorBidi"/>
          <w:b/>
          <w:bCs/>
          <w:sz w:val="32"/>
          <w:szCs w:val="32"/>
          <w:rtl/>
        </w:rPr>
        <w:t>الروافض</w:t>
      </w:r>
      <w:proofErr w:type="spellEnd"/>
      <w:r w:rsidRPr="00154321">
        <w:rPr>
          <w:rFonts w:asciiTheme="minorBidi" w:hAnsiTheme="minorBidi" w:cstheme="minorBidi"/>
          <w:b/>
          <w:bCs/>
          <w:sz w:val="32"/>
          <w:szCs w:val="32"/>
          <w:rtl/>
        </w:rPr>
        <w:t>.</w:t>
      </w: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r w:rsidRPr="00154321">
        <w:rPr>
          <w:rStyle w:val="lev"/>
          <w:rFonts w:asciiTheme="minorBidi" w:eastAsiaTheme="majorEastAsia" w:hAnsiTheme="minorBidi" w:cstheme="minorBidi"/>
          <w:sz w:val="32"/>
          <w:szCs w:val="32"/>
          <w:rtl/>
        </w:rPr>
        <w:t>والثاني:</w:t>
      </w:r>
      <w:r w:rsidRPr="00154321">
        <w:rPr>
          <w:rFonts w:asciiTheme="minorBidi" w:hAnsiTheme="minorBidi" w:cstheme="minorBidi"/>
          <w:b/>
          <w:bCs/>
          <w:sz w:val="32"/>
          <w:szCs w:val="32"/>
          <w:rtl/>
        </w:rPr>
        <w:t> القسم الذين لم يرضوا بهذا وخالفوا ذلك الأمر، ورأوا أنّ أبا بكر وعمر وعثمان رضي الله عنهم قد اغتصبوا الخلافة من علي رضي الله عنه، وان الخلافة لعلي، وهؤلاء قد اختلف الشيعة في أعدادهم أو أسمائهم ولكن أجمعوا على ثلاثة وهم:سلمان الفارسي، والمقداد بن الأسود، وأبو ذر الغفاري رضي الله عنهم.</w:t>
      </w: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p>
    <w:p w:rsidR="00F240C8" w:rsidRPr="00154321" w:rsidRDefault="00F240C8" w:rsidP="00F240C8">
      <w:pPr>
        <w:pStyle w:val="Titre1"/>
        <w:bidi/>
        <w:spacing w:before="0" w:line="240" w:lineRule="auto"/>
        <w:jc w:val="center"/>
        <w:rPr>
          <w:rFonts w:asciiTheme="minorBidi" w:hAnsiTheme="minorBidi" w:cstheme="minorBidi"/>
          <w:color w:val="auto"/>
          <w:sz w:val="32"/>
          <w:szCs w:val="32"/>
          <w:u w:val="single"/>
          <w:rtl/>
        </w:rPr>
      </w:pPr>
      <w:bookmarkStart w:id="4" w:name="_Toc273306964"/>
      <w:r w:rsidRPr="00154321">
        <w:rPr>
          <w:rFonts w:asciiTheme="minorBidi" w:hAnsiTheme="minorBidi" w:cstheme="minorBidi"/>
          <w:color w:val="auto"/>
          <w:sz w:val="32"/>
          <w:szCs w:val="32"/>
          <w:u w:val="single"/>
          <w:rtl/>
        </w:rPr>
        <w:t xml:space="preserve">عائشة رضي الله عنها عند الشيعة </w:t>
      </w:r>
      <w:proofErr w:type="spellStart"/>
      <w:r w:rsidRPr="00154321">
        <w:rPr>
          <w:rFonts w:asciiTheme="minorBidi" w:hAnsiTheme="minorBidi" w:cstheme="minorBidi"/>
          <w:color w:val="auto"/>
          <w:sz w:val="32"/>
          <w:szCs w:val="32"/>
          <w:u w:val="single"/>
          <w:rtl/>
        </w:rPr>
        <w:t>الروافض</w:t>
      </w:r>
      <w:proofErr w:type="spellEnd"/>
      <w:r w:rsidRPr="00154321">
        <w:rPr>
          <w:rFonts w:asciiTheme="minorBidi" w:hAnsiTheme="minorBidi" w:cstheme="minorBidi"/>
          <w:color w:val="auto"/>
          <w:sz w:val="32"/>
          <w:szCs w:val="32"/>
          <w:u w:val="single"/>
          <w:rtl/>
        </w:rPr>
        <w:t>:</w:t>
      </w:r>
      <w:bookmarkEnd w:id="4"/>
    </w:p>
    <w:p w:rsidR="00F240C8" w:rsidRPr="00154321" w:rsidRDefault="00F240C8" w:rsidP="00F240C8">
      <w:pPr>
        <w:bidi/>
        <w:rPr>
          <w:sz w:val="32"/>
          <w:szCs w:val="32"/>
          <w:u w:val="single"/>
          <w:rtl/>
        </w:rPr>
      </w:pPr>
    </w:p>
    <w:p w:rsidR="00F240C8" w:rsidRPr="00154321" w:rsidRDefault="00F240C8" w:rsidP="00F240C8">
      <w:pPr>
        <w:pStyle w:val="nospacing"/>
        <w:bidi/>
        <w:spacing w:before="0" w:beforeAutospacing="0" w:after="0" w:afterAutospacing="0"/>
        <w:rPr>
          <w:rStyle w:val="lev"/>
          <w:rFonts w:asciiTheme="minorBidi" w:eastAsiaTheme="majorEastAsia" w:hAnsiTheme="minorBidi" w:cstheme="minorBidi"/>
          <w:sz w:val="32"/>
          <w:szCs w:val="32"/>
          <w:rtl/>
        </w:rPr>
      </w:pPr>
      <w:r w:rsidRPr="00154321">
        <w:rPr>
          <w:rFonts w:asciiTheme="minorBidi" w:hAnsiTheme="minorBidi" w:cstheme="minorBidi"/>
          <w:b/>
          <w:bCs/>
          <w:sz w:val="32"/>
          <w:szCs w:val="32"/>
          <w:rtl/>
        </w:rPr>
        <w:t xml:space="preserve">      لقد امتلأت كتب الشيعة </w:t>
      </w:r>
      <w:proofErr w:type="spellStart"/>
      <w:r w:rsidRPr="00154321">
        <w:rPr>
          <w:rFonts w:asciiTheme="minorBidi" w:hAnsiTheme="minorBidi" w:cstheme="minorBidi"/>
          <w:b/>
          <w:bCs/>
          <w:sz w:val="32"/>
          <w:szCs w:val="32"/>
          <w:rtl/>
        </w:rPr>
        <w:t>الروافض</w:t>
      </w:r>
      <w:proofErr w:type="spellEnd"/>
      <w:r w:rsidRPr="00154321">
        <w:rPr>
          <w:rFonts w:asciiTheme="minorBidi" w:hAnsiTheme="minorBidi" w:cstheme="minorBidi"/>
          <w:b/>
          <w:bCs/>
          <w:sz w:val="32"/>
          <w:szCs w:val="32"/>
          <w:rtl/>
        </w:rPr>
        <w:t xml:space="preserve"> بالروايات والأقوال السقيمة التي تنال من إيمان وأخلاق عائشة رضي الله وعفتها وطهارتها، وصدق إتباعها للنبي صلى الله عليه وسلم. ولقد ترجم محتوى هذه الكتب إلى تصريحات هابطة وأقوال سقيمة تنال من السيدة عائشة ويحكمون عليها بأنها الكافرين من أهل النار كثير من مشايخ الشيعة المعاصرين منهم: العراقي مجتبى الشيرازي، والشيعي الكويتي ياسر الحبيب، والمتشيع المصري حسن </w:t>
      </w:r>
      <w:proofErr w:type="spellStart"/>
      <w:r w:rsidRPr="00154321">
        <w:rPr>
          <w:rFonts w:asciiTheme="minorBidi" w:hAnsiTheme="minorBidi" w:cstheme="minorBidi"/>
          <w:b/>
          <w:bCs/>
          <w:sz w:val="32"/>
          <w:szCs w:val="32"/>
          <w:rtl/>
        </w:rPr>
        <w:t>شحاته</w:t>
      </w:r>
      <w:proofErr w:type="spellEnd"/>
      <w:r w:rsidRPr="00154321">
        <w:rPr>
          <w:rFonts w:asciiTheme="minorBidi" w:hAnsiTheme="minorBidi" w:cstheme="minorBidi"/>
          <w:b/>
          <w:bCs/>
          <w:sz w:val="32"/>
          <w:szCs w:val="32"/>
          <w:rtl/>
        </w:rPr>
        <w:t xml:space="preserve">، ومن ذلك ما أقدمت عليه جماعة شيعية رافضة حاقدة بزعامة الزنديق خاسر الخبيث المسمى ياسر الحبيب من إقامة احتفال في بريطانيا يوم الجمعة17 رمضان1431 الموافق27 أغسطس 2010م بإقامة احتفال ضخم في مدينة لندن تحت رعاية (هيئة خدام المهدي) وبحضور علماء ومثقفين شيعة، تحت شعار (فرحة الحسن-عائشة في النار) أقاموا هذا الاحتفال فرحا بمناسبة وفاة الطاهرة زوجة النبي صلى الله عليه وسلم والصديقة بنت الصديق عائشة أم المؤمنين رضي الله عنها التي أنزل الله تعالى في حق عفتها وطهارتها قرآناً يتلى إلى يوم القيامة، حيث أقدمت هذه الشرذمة الشيعية على لعنها وتكفيرها واتهمها بالخيانة للنبي صلى الله عليه وسلم، وصفها بأبشع الصفات </w:t>
      </w:r>
      <w:proofErr w:type="spellStart"/>
      <w:r w:rsidRPr="00154321">
        <w:rPr>
          <w:rFonts w:asciiTheme="minorBidi" w:hAnsiTheme="minorBidi" w:cstheme="minorBidi"/>
          <w:b/>
          <w:bCs/>
          <w:sz w:val="32"/>
          <w:szCs w:val="32"/>
          <w:rtl/>
        </w:rPr>
        <w:t>وأخسها</w:t>
      </w:r>
      <w:proofErr w:type="spellEnd"/>
      <w:r w:rsidRPr="00154321">
        <w:rPr>
          <w:rFonts w:asciiTheme="minorBidi" w:hAnsiTheme="minorBidi" w:cstheme="minorBidi"/>
          <w:b/>
          <w:bCs/>
          <w:sz w:val="32"/>
          <w:szCs w:val="32"/>
          <w:rtl/>
        </w:rPr>
        <w:t>. وكذلك تضمن احتفالهم السب والشتم واللعن والتكفير للخليفتين الراشدين أبي بكر وعمر رضي الله عنهما، وشتم ولعن أم المؤمنين حفصة رضي الله عنهما. </w:t>
      </w:r>
      <w:r w:rsidRPr="00154321">
        <w:rPr>
          <w:rStyle w:val="lev"/>
          <w:rFonts w:asciiTheme="minorBidi" w:eastAsiaTheme="majorEastAsia" w:hAnsiTheme="minorBidi" w:cstheme="minorBidi"/>
          <w:sz w:val="32"/>
          <w:szCs w:val="32"/>
          <w:rtl/>
        </w:rPr>
        <w:t> </w:t>
      </w:r>
    </w:p>
    <w:p w:rsidR="00F240C8" w:rsidRPr="00154321" w:rsidRDefault="00F240C8" w:rsidP="00F240C8">
      <w:pPr>
        <w:pStyle w:val="nospacing"/>
        <w:bidi/>
        <w:spacing w:before="0" w:beforeAutospacing="0" w:after="0" w:afterAutospacing="0"/>
        <w:rPr>
          <w:rStyle w:val="lev"/>
          <w:rFonts w:asciiTheme="minorBidi" w:eastAsiaTheme="majorEastAsia" w:hAnsiTheme="minorBidi" w:cstheme="minorBidi"/>
          <w:sz w:val="32"/>
          <w:szCs w:val="32"/>
          <w:rtl/>
        </w:rPr>
      </w:pP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r w:rsidRPr="00154321">
        <w:rPr>
          <w:rFonts w:asciiTheme="minorBidi" w:hAnsiTheme="minorBidi" w:cstheme="minorBidi"/>
          <w:b/>
          <w:bCs/>
          <w:sz w:val="32"/>
          <w:szCs w:val="32"/>
          <w:rtl/>
        </w:rPr>
        <w:lastRenderedPageBreak/>
        <w:t xml:space="preserve">وبالنسبة ما فعله الخسيس ياسر الخبيث وجماعته في لندن من تكفير وشتم عائشة رضي الله عنها ليس شيئا جديدا علينا لأنَّ هذا هو معتقد الشيعة الرافضة في زوج النبي صلى الله عليه وسلم، فعامة علماء الرافضة يعتقدون كفر عائشة رضي الله عنها وإنَّها من شر النساء، وإنَّها من أهل النَّار وإنها -والعياذ بالله تعالى- زنت كما صرَّح بذلك غير واحد من علمائهم </w:t>
      </w:r>
      <w:proofErr w:type="spellStart"/>
      <w:r w:rsidRPr="00154321">
        <w:rPr>
          <w:rFonts w:asciiTheme="minorBidi" w:hAnsiTheme="minorBidi" w:cstheme="minorBidi"/>
          <w:b/>
          <w:bCs/>
          <w:sz w:val="32"/>
          <w:szCs w:val="32"/>
          <w:rtl/>
        </w:rPr>
        <w:t>كالقمي</w:t>
      </w:r>
      <w:proofErr w:type="spellEnd"/>
      <w:r w:rsidRPr="00154321">
        <w:rPr>
          <w:rFonts w:asciiTheme="minorBidi" w:hAnsiTheme="minorBidi" w:cstheme="minorBidi"/>
          <w:b/>
          <w:bCs/>
          <w:sz w:val="32"/>
          <w:szCs w:val="32"/>
          <w:rtl/>
        </w:rPr>
        <w:t xml:space="preserve"> </w:t>
      </w:r>
      <w:proofErr w:type="spellStart"/>
      <w:r w:rsidRPr="00154321">
        <w:rPr>
          <w:rFonts w:asciiTheme="minorBidi" w:hAnsiTheme="minorBidi" w:cstheme="minorBidi"/>
          <w:b/>
          <w:bCs/>
          <w:sz w:val="32"/>
          <w:szCs w:val="32"/>
          <w:rtl/>
        </w:rPr>
        <w:t>والمجلسي</w:t>
      </w:r>
      <w:proofErr w:type="spellEnd"/>
      <w:r w:rsidRPr="00154321">
        <w:rPr>
          <w:rFonts w:asciiTheme="minorBidi" w:hAnsiTheme="minorBidi" w:cstheme="minorBidi"/>
          <w:b/>
          <w:bCs/>
          <w:sz w:val="32"/>
          <w:szCs w:val="32"/>
          <w:rtl/>
        </w:rPr>
        <w:t xml:space="preserve">، </w:t>
      </w:r>
      <w:proofErr w:type="spellStart"/>
      <w:r w:rsidRPr="00154321">
        <w:rPr>
          <w:rFonts w:asciiTheme="minorBidi" w:hAnsiTheme="minorBidi" w:cstheme="minorBidi"/>
          <w:b/>
          <w:bCs/>
          <w:sz w:val="32"/>
          <w:szCs w:val="32"/>
          <w:rtl/>
        </w:rPr>
        <w:t>والعياشي</w:t>
      </w:r>
      <w:proofErr w:type="spellEnd"/>
      <w:r w:rsidRPr="00154321">
        <w:rPr>
          <w:rFonts w:asciiTheme="minorBidi" w:hAnsiTheme="minorBidi" w:cstheme="minorBidi"/>
          <w:b/>
          <w:bCs/>
          <w:sz w:val="32"/>
          <w:szCs w:val="32"/>
          <w:rtl/>
        </w:rPr>
        <w:t xml:space="preserve">، وابن رجب </w:t>
      </w:r>
      <w:proofErr w:type="spellStart"/>
      <w:r w:rsidRPr="00154321">
        <w:rPr>
          <w:rFonts w:asciiTheme="minorBidi" w:hAnsiTheme="minorBidi" w:cstheme="minorBidi"/>
          <w:b/>
          <w:bCs/>
          <w:sz w:val="32"/>
          <w:szCs w:val="32"/>
          <w:rtl/>
        </w:rPr>
        <w:t>البرسي</w:t>
      </w:r>
      <w:proofErr w:type="spellEnd"/>
      <w:r w:rsidRPr="00154321">
        <w:rPr>
          <w:rFonts w:asciiTheme="minorBidi" w:hAnsiTheme="minorBidi" w:cstheme="minorBidi"/>
          <w:b/>
          <w:bCs/>
          <w:sz w:val="32"/>
          <w:szCs w:val="32"/>
          <w:rtl/>
        </w:rPr>
        <w:t xml:space="preserve"> وغيرهم. واذكر هنا نماذج من </w:t>
      </w:r>
      <w:proofErr w:type="spellStart"/>
      <w:r w:rsidRPr="00154321">
        <w:rPr>
          <w:rFonts w:asciiTheme="minorBidi" w:hAnsiTheme="minorBidi" w:cstheme="minorBidi"/>
          <w:b/>
          <w:bCs/>
          <w:sz w:val="32"/>
          <w:szCs w:val="32"/>
          <w:rtl/>
        </w:rPr>
        <w:t>مروياتهم</w:t>
      </w:r>
      <w:proofErr w:type="spellEnd"/>
      <w:r w:rsidRPr="00154321">
        <w:rPr>
          <w:rFonts w:asciiTheme="minorBidi" w:hAnsiTheme="minorBidi" w:cstheme="minorBidi"/>
          <w:b/>
          <w:bCs/>
          <w:sz w:val="32"/>
          <w:szCs w:val="32"/>
          <w:rtl/>
        </w:rPr>
        <w:t xml:space="preserve"> وأقوالهم التي تظهر حقدهم للسيدة الطاهرة الصديقة عائشة رضي الله عنها.</w:t>
      </w: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p>
    <w:p w:rsidR="00F240C8" w:rsidRPr="00154321" w:rsidRDefault="00F240C8" w:rsidP="00DF5238">
      <w:pPr>
        <w:pStyle w:val="Titre3"/>
        <w:bidi/>
        <w:spacing w:before="0" w:line="240" w:lineRule="auto"/>
        <w:jc w:val="center"/>
        <w:rPr>
          <w:rFonts w:asciiTheme="minorBidi" w:hAnsiTheme="minorBidi" w:cstheme="minorBidi"/>
          <w:color w:val="auto"/>
          <w:sz w:val="32"/>
          <w:szCs w:val="32"/>
          <w:u w:val="single"/>
          <w:rtl/>
        </w:rPr>
      </w:pPr>
      <w:bookmarkStart w:id="5" w:name="_Toc273306965"/>
      <w:r w:rsidRPr="00154321">
        <w:rPr>
          <w:rFonts w:asciiTheme="minorBidi" w:hAnsiTheme="minorBidi" w:cstheme="minorBidi"/>
          <w:color w:val="auto"/>
          <w:sz w:val="32"/>
          <w:szCs w:val="32"/>
          <w:u w:val="single"/>
          <w:rtl/>
        </w:rPr>
        <w:t xml:space="preserve">الشيعة </w:t>
      </w:r>
      <w:proofErr w:type="gramStart"/>
      <w:r w:rsidRPr="00154321">
        <w:rPr>
          <w:rFonts w:asciiTheme="minorBidi" w:hAnsiTheme="minorBidi" w:cstheme="minorBidi"/>
          <w:color w:val="auto"/>
          <w:sz w:val="32"/>
          <w:szCs w:val="32"/>
          <w:u w:val="single"/>
          <w:rtl/>
        </w:rPr>
        <w:t>تكفر</w:t>
      </w:r>
      <w:proofErr w:type="gramEnd"/>
      <w:r w:rsidRPr="00154321">
        <w:rPr>
          <w:rFonts w:asciiTheme="minorBidi" w:hAnsiTheme="minorBidi" w:cstheme="minorBidi"/>
          <w:color w:val="auto"/>
          <w:sz w:val="32"/>
          <w:szCs w:val="32"/>
          <w:u w:val="single"/>
          <w:rtl/>
        </w:rPr>
        <w:t xml:space="preserve"> السيدة عائشة رضي الله عنها:</w:t>
      </w:r>
      <w:bookmarkEnd w:id="5"/>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r w:rsidRPr="00154321">
        <w:rPr>
          <w:rFonts w:asciiTheme="minorBidi" w:hAnsiTheme="minorBidi" w:cstheme="minorBidi"/>
          <w:b/>
          <w:bCs/>
          <w:sz w:val="32"/>
          <w:szCs w:val="32"/>
          <w:rtl/>
        </w:rPr>
        <w:t xml:space="preserve">     يقول شيخ الطائفة لدى الشيعة أبو جعفر الطوسي في (كتابه الاقتصاد فيما يتعلق في الاعتقاد ص 36):"عائشة كانت مصرة على حربها لعلي، ولم تتب وهذا يدل على كفرها وبقائها عليه".(وذكر ذلك </w:t>
      </w:r>
      <w:proofErr w:type="spellStart"/>
      <w:r w:rsidRPr="00154321">
        <w:rPr>
          <w:rFonts w:asciiTheme="minorBidi" w:hAnsiTheme="minorBidi" w:cstheme="minorBidi"/>
          <w:b/>
          <w:bCs/>
          <w:sz w:val="32"/>
          <w:szCs w:val="32"/>
          <w:rtl/>
        </w:rPr>
        <w:t>البياضي</w:t>
      </w:r>
      <w:proofErr w:type="spellEnd"/>
      <w:r w:rsidRPr="00154321">
        <w:rPr>
          <w:rFonts w:asciiTheme="minorBidi" w:hAnsiTheme="minorBidi" w:cstheme="minorBidi"/>
          <w:b/>
          <w:bCs/>
          <w:sz w:val="32"/>
          <w:szCs w:val="32"/>
          <w:rtl/>
        </w:rPr>
        <w:t xml:space="preserve"> في الصراط المستقيم 1/187).</w:t>
      </w: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r w:rsidRPr="00154321">
        <w:rPr>
          <w:rFonts w:asciiTheme="minorBidi" w:hAnsiTheme="minorBidi" w:cstheme="minorBidi"/>
          <w:b/>
          <w:bCs/>
          <w:sz w:val="32"/>
          <w:szCs w:val="32"/>
          <w:rtl/>
        </w:rPr>
        <w:t>     وقال يوسف البحراني عن أم المؤمنين عائشة رضي الله عنها:"إنما ارتدت بعد موته  صلى الله عليه وسلم  كما ارتد ذلك الجم الغفير المجزوم بإيمانهم سابقا".</w:t>
      </w: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t xml:space="preserve">    ويقول محمد بن حسين الشيرازي </w:t>
      </w:r>
      <w:proofErr w:type="spellStart"/>
      <w:r w:rsidRPr="00154321">
        <w:rPr>
          <w:rFonts w:asciiTheme="minorBidi" w:hAnsiTheme="minorBidi"/>
          <w:b/>
          <w:bCs/>
          <w:sz w:val="32"/>
          <w:szCs w:val="32"/>
          <w:rtl/>
        </w:rPr>
        <w:t>القمي</w:t>
      </w:r>
      <w:proofErr w:type="spellEnd"/>
      <w:r w:rsidRPr="00154321">
        <w:rPr>
          <w:rFonts w:asciiTheme="minorBidi" w:hAnsiTheme="minorBidi"/>
          <w:b/>
          <w:bCs/>
          <w:sz w:val="32"/>
          <w:szCs w:val="32"/>
          <w:rtl/>
        </w:rPr>
        <w:t xml:space="preserve"> في (كتابه الأربعين في إمامة الأئمة الطاهرين ص 615):"مما يدل على إمامة أئمتنا </w:t>
      </w:r>
      <w:proofErr w:type="spellStart"/>
      <w:r w:rsidRPr="00154321">
        <w:rPr>
          <w:rFonts w:asciiTheme="minorBidi" w:hAnsiTheme="minorBidi"/>
          <w:b/>
          <w:bCs/>
          <w:sz w:val="32"/>
          <w:szCs w:val="32"/>
          <w:rtl/>
        </w:rPr>
        <w:t>الاثني</w:t>
      </w:r>
      <w:proofErr w:type="spellEnd"/>
      <w:r w:rsidRPr="00154321">
        <w:rPr>
          <w:rFonts w:asciiTheme="minorBidi" w:hAnsiTheme="minorBidi"/>
          <w:b/>
          <w:bCs/>
          <w:sz w:val="32"/>
          <w:szCs w:val="32"/>
          <w:rtl/>
        </w:rPr>
        <w:t xml:space="preserve"> عشر أن عائشة كافرة مستحقة للنار، وهو مستلزم </w:t>
      </w:r>
      <w:proofErr w:type="spellStart"/>
      <w:r w:rsidRPr="00154321">
        <w:rPr>
          <w:rFonts w:asciiTheme="minorBidi" w:hAnsiTheme="minorBidi"/>
          <w:b/>
          <w:bCs/>
          <w:sz w:val="32"/>
          <w:szCs w:val="32"/>
          <w:rtl/>
        </w:rPr>
        <w:t>لحقية</w:t>
      </w:r>
      <w:proofErr w:type="spellEnd"/>
      <w:r w:rsidRPr="00154321">
        <w:rPr>
          <w:rFonts w:asciiTheme="minorBidi" w:hAnsiTheme="minorBidi"/>
          <w:b/>
          <w:bCs/>
          <w:sz w:val="32"/>
          <w:szCs w:val="32"/>
          <w:rtl/>
        </w:rPr>
        <w:t xml:space="preserve"> مذهبنا </w:t>
      </w:r>
      <w:proofErr w:type="spellStart"/>
      <w:r w:rsidRPr="00154321">
        <w:rPr>
          <w:rFonts w:asciiTheme="minorBidi" w:hAnsiTheme="minorBidi"/>
          <w:b/>
          <w:bCs/>
          <w:sz w:val="32"/>
          <w:szCs w:val="32"/>
          <w:rtl/>
        </w:rPr>
        <w:t>وحقية</w:t>
      </w:r>
      <w:proofErr w:type="spellEnd"/>
      <w:r w:rsidRPr="00154321">
        <w:rPr>
          <w:rFonts w:asciiTheme="minorBidi" w:hAnsiTheme="minorBidi"/>
          <w:b/>
          <w:bCs/>
          <w:sz w:val="32"/>
          <w:szCs w:val="32"/>
          <w:rtl/>
        </w:rPr>
        <w:t xml:space="preserve"> أئمتنا </w:t>
      </w:r>
      <w:proofErr w:type="spellStart"/>
      <w:r w:rsidRPr="00154321">
        <w:rPr>
          <w:rFonts w:asciiTheme="minorBidi" w:hAnsiTheme="minorBidi"/>
          <w:b/>
          <w:bCs/>
          <w:sz w:val="32"/>
          <w:szCs w:val="32"/>
          <w:rtl/>
        </w:rPr>
        <w:t>الاثني</w:t>
      </w:r>
      <w:proofErr w:type="spellEnd"/>
      <w:r w:rsidRPr="00154321">
        <w:rPr>
          <w:rFonts w:asciiTheme="minorBidi" w:hAnsiTheme="minorBidi"/>
          <w:b/>
          <w:bCs/>
          <w:sz w:val="32"/>
          <w:szCs w:val="32"/>
          <w:rtl/>
        </w:rPr>
        <w:t xml:space="preserve"> عشر...وكل من قال بإمامة </w:t>
      </w:r>
      <w:proofErr w:type="spellStart"/>
      <w:r w:rsidRPr="00154321">
        <w:rPr>
          <w:rFonts w:asciiTheme="minorBidi" w:hAnsiTheme="minorBidi"/>
          <w:b/>
          <w:bCs/>
          <w:sz w:val="32"/>
          <w:szCs w:val="32"/>
          <w:rtl/>
        </w:rPr>
        <w:t>الاثني</w:t>
      </w:r>
      <w:proofErr w:type="spellEnd"/>
      <w:r w:rsidRPr="00154321">
        <w:rPr>
          <w:rFonts w:asciiTheme="minorBidi" w:hAnsiTheme="minorBidi"/>
          <w:b/>
          <w:bCs/>
          <w:sz w:val="32"/>
          <w:szCs w:val="32"/>
          <w:rtl/>
        </w:rPr>
        <w:t xml:space="preserve"> عشر قال باستحقاقها اللعن والعذاب".</w:t>
      </w: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t xml:space="preserve">   ومن الشيعة المعاصرين من يكفر ويلعن عائشة رضي الله عنها، منهم:العراقي عبد الحميد المهاجر، والمصري حسن </w:t>
      </w:r>
      <w:proofErr w:type="spellStart"/>
      <w:r w:rsidRPr="00154321">
        <w:rPr>
          <w:rFonts w:asciiTheme="minorBidi" w:hAnsiTheme="minorBidi"/>
          <w:b/>
          <w:bCs/>
          <w:sz w:val="32"/>
          <w:szCs w:val="32"/>
          <w:rtl/>
        </w:rPr>
        <w:t>شحاته</w:t>
      </w:r>
      <w:proofErr w:type="spellEnd"/>
      <w:r w:rsidRPr="00154321">
        <w:rPr>
          <w:rFonts w:asciiTheme="minorBidi" w:hAnsiTheme="minorBidi"/>
          <w:b/>
          <w:bCs/>
          <w:sz w:val="32"/>
          <w:szCs w:val="32"/>
          <w:rtl/>
        </w:rPr>
        <w:t xml:space="preserve"> الخطيب السابق لمسجد كوبري الجامعة، وصوته مسجل بالصوت والصورة وهو يتحدث بمدينة قم بإيران في 15 رمضان 1423هـ ومنشور على المواقع الشيعية المعتمدة، ويكتبون تضليلا أمام اسمه:العلامة الأزهري!! والأزهر الشريف منه براء، واللبناني علي </w:t>
      </w:r>
      <w:proofErr w:type="spellStart"/>
      <w:r w:rsidRPr="00154321">
        <w:rPr>
          <w:rFonts w:asciiTheme="minorBidi" w:hAnsiTheme="minorBidi"/>
          <w:b/>
          <w:bCs/>
          <w:sz w:val="32"/>
          <w:szCs w:val="32"/>
          <w:rtl/>
        </w:rPr>
        <w:t>الكوراني</w:t>
      </w:r>
      <w:proofErr w:type="spellEnd"/>
      <w:r w:rsidRPr="00154321">
        <w:rPr>
          <w:rFonts w:asciiTheme="minorBidi" w:hAnsiTheme="minorBidi"/>
          <w:b/>
          <w:bCs/>
          <w:sz w:val="32"/>
          <w:szCs w:val="32"/>
          <w:rtl/>
        </w:rPr>
        <w:t xml:space="preserve"> </w:t>
      </w:r>
      <w:proofErr w:type="spellStart"/>
      <w:r w:rsidRPr="00154321">
        <w:rPr>
          <w:rFonts w:asciiTheme="minorBidi" w:hAnsiTheme="minorBidi"/>
          <w:b/>
          <w:bCs/>
          <w:sz w:val="32"/>
          <w:szCs w:val="32"/>
          <w:rtl/>
        </w:rPr>
        <w:t>العاملي</w:t>
      </w:r>
      <w:proofErr w:type="spellEnd"/>
      <w:r w:rsidRPr="00154321">
        <w:rPr>
          <w:rFonts w:asciiTheme="minorBidi" w:hAnsiTheme="minorBidi"/>
          <w:b/>
          <w:bCs/>
          <w:sz w:val="32"/>
          <w:szCs w:val="32"/>
          <w:rtl/>
        </w:rPr>
        <w:t xml:space="preserve">. (لهم تسجيلات بالصوت والصورة تكشف عن </w:t>
      </w:r>
      <w:proofErr w:type="spellStart"/>
      <w:r w:rsidRPr="00154321">
        <w:rPr>
          <w:rFonts w:asciiTheme="minorBidi" w:hAnsiTheme="minorBidi"/>
          <w:b/>
          <w:bCs/>
          <w:sz w:val="32"/>
          <w:szCs w:val="32"/>
          <w:rtl/>
        </w:rPr>
        <w:t>سخامة</w:t>
      </w:r>
      <w:proofErr w:type="spellEnd"/>
      <w:r w:rsidRPr="00154321">
        <w:rPr>
          <w:rFonts w:asciiTheme="minorBidi" w:hAnsiTheme="minorBidi"/>
          <w:b/>
          <w:bCs/>
          <w:sz w:val="32"/>
          <w:szCs w:val="32"/>
          <w:rtl/>
        </w:rPr>
        <w:t xml:space="preserve"> أصواتهم المنكرة).</w:t>
      </w:r>
    </w:p>
    <w:p w:rsidR="00F240C8" w:rsidRPr="00154321" w:rsidRDefault="00F240C8" w:rsidP="00F240C8">
      <w:pPr>
        <w:bidi/>
        <w:spacing w:line="240" w:lineRule="auto"/>
        <w:rPr>
          <w:rFonts w:asciiTheme="minorBidi" w:hAnsiTheme="minorBidi"/>
          <w:b/>
          <w:bCs/>
          <w:sz w:val="32"/>
          <w:szCs w:val="32"/>
          <w:rtl/>
        </w:rPr>
      </w:pPr>
    </w:p>
    <w:p w:rsidR="00F240C8" w:rsidRPr="00154321" w:rsidRDefault="00F240C8" w:rsidP="00F240C8">
      <w:pPr>
        <w:pStyle w:val="Titre3"/>
        <w:bidi/>
        <w:spacing w:before="0" w:line="240" w:lineRule="auto"/>
        <w:jc w:val="center"/>
        <w:rPr>
          <w:rFonts w:asciiTheme="minorBidi" w:hAnsiTheme="minorBidi" w:cstheme="minorBidi"/>
          <w:color w:val="auto"/>
          <w:sz w:val="32"/>
          <w:szCs w:val="32"/>
          <w:u w:val="single"/>
          <w:rtl/>
        </w:rPr>
      </w:pPr>
      <w:bookmarkStart w:id="6" w:name="_Toc273306966"/>
      <w:r w:rsidRPr="00154321">
        <w:rPr>
          <w:rFonts w:asciiTheme="minorBidi" w:hAnsiTheme="minorBidi" w:cstheme="minorBidi"/>
          <w:color w:val="auto"/>
          <w:sz w:val="32"/>
          <w:szCs w:val="32"/>
          <w:u w:val="single"/>
          <w:rtl/>
        </w:rPr>
        <w:t>الشيعة تتبرأ من الخليفتين الراشدين وابنتيهما عائشة وحفصة:</w:t>
      </w:r>
      <w:bookmarkEnd w:id="6"/>
    </w:p>
    <w:p w:rsidR="00F240C8" w:rsidRPr="00154321" w:rsidRDefault="00F240C8" w:rsidP="00F240C8">
      <w:pPr>
        <w:bidi/>
        <w:rPr>
          <w:sz w:val="32"/>
          <w:szCs w:val="32"/>
          <w:u w:val="single"/>
          <w:rtl/>
        </w:rPr>
      </w:pP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t xml:space="preserve">   يقول محمد باقر </w:t>
      </w:r>
      <w:proofErr w:type="spellStart"/>
      <w:r w:rsidRPr="00154321">
        <w:rPr>
          <w:rFonts w:asciiTheme="minorBidi" w:hAnsiTheme="minorBidi"/>
          <w:b/>
          <w:bCs/>
          <w:sz w:val="32"/>
          <w:szCs w:val="32"/>
          <w:rtl/>
        </w:rPr>
        <w:t>المجلسي</w:t>
      </w:r>
      <w:proofErr w:type="spellEnd"/>
      <w:r w:rsidRPr="00154321">
        <w:rPr>
          <w:rFonts w:asciiTheme="minorBidi" w:hAnsiTheme="minorBidi"/>
          <w:b/>
          <w:bCs/>
          <w:sz w:val="32"/>
          <w:szCs w:val="32"/>
          <w:rtl/>
        </w:rPr>
        <w:t xml:space="preserve">:"وعقيدتنا في التبرؤ:إننا نتبرأ من الأصنام الأربعة:أبي بكر، وعمر، وعثمان، ومعاوية، والنساء الأربع:عائشة وحفصة، وهند، وأم الحكم، ومن جميع أشياعهم وأتباعهم، وأنهم شرُّ خلق الله على وجه الأرض، وأنّه لا يتم الإيمان بالله ورسوله والأئمة إلا بعد التبرؤ من أعدائهم".(حق اليقين ص519-فارسي- وقد قام بترجمة النص ونقله إلى العربية الشيخ محمد عبد الستار </w:t>
      </w:r>
      <w:proofErr w:type="spellStart"/>
      <w:r w:rsidRPr="00154321">
        <w:rPr>
          <w:rFonts w:asciiTheme="minorBidi" w:hAnsiTheme="minorBidi"/>
          <w:b/>
          <w:bCs/>
          <w:sz w:val="32"/>
          <w:szCs w:val="32"/>
          <w:rtl/>
        </w:rPr>
        <w:t>التونسوي</w:t>
      </w:r>
      <w:proofErr w:type="spellEnd"/>
      <w:r w:rsidRPr="00154321">
        <w:rPr>
          <w:rFonts w:asciiTheme="minorBidi" w:hAnsiTheme="minorBidi"/>
          <w:b/>
          <w:bCs/>
          <w:sz w:val="32"/>
          <w:szCs w:val="32"/>
          <w:rtl/>
        </w:rPr>
        <w:t xml:space="preserve"> في كتابه بطلان عقائد الشيعة ص53).</w:t>
      </w:r>
    </w:p>
    <w:p w:rsidR="00F240C8" w:rsidRPr="00154321" w:rsidRDefault="00F240C8" w:rsidP="00F240C8">
      <w:pPr>
        <w:bidi/>
        <w:spacing w:line="240" w:lineRule="auto"/>
        <w:rPr>
          <w:rFonts w:asciiTheme="minorBidi" w:hAnsiTheme="minorBidi"/>
          <w:b/>
          <w:bCs/>
          <w:sz w:val="32"/>
          <w:szCs w:val="32"/>
          <w:u w:val="single"/>
          <w:rtl/>
        </w:rPr>
      </w:pPr>
    </w:p>
    <w:p w:rsidR="00F240C8" w:rsidRPr="00154321" w:rsidRDefault="00F240C8" w:rsidP="00F240C8">
      <w:pPr>
        <w:pStyle w:val="Titre1"/>
        <w:bidi/>
        <w:spacing w:before="0" w:line="240" w:lineRule="auto"/>
        <w:jc w:val="center"/>
        <w:rPr>
          <w:rFonts w:asciiTheme="minorBidi" w:hAnsiTheme="minorBidi" w:cstheme="minorBidi"/>
          <w:color w:val="auto"/>
          <w:sz w:val="32"/>
          <w:szCs w:val="32"/>
          <w:u w:val="single"/>
          <w:rtl/>
        </w:rPr>
      </w:pPr>
      <w:bookmarkStart w:id="7" w:name="_Toc273306967"/>
      <w:r w:rsidRPr="00154321">
        <w:rPr>
          <w:rFonts w:asciiTheme="minorBidi" w:hAnsiTheme="minorBidi" w:cstheme="minorBidi"/>
          <w:color w:val="auto"/>
          <w:sz w:val="32"/>
          <w:szCs w:val="32"/>
          <w:u w:val="single"/>
          <w:rtl/>
        </w:rPr>
        <w:t>عائشة من أهل النار عند الشيعة:</w:t>
      </w:r>
      <w:bookmarkEnd w:id="7"/>
    </w:p>
    <w:p w:rsidR="00F240C8" w:rsidRPr="00154321" w:rsidRDefault="00F240C8" w:rsidP="00F240C8">
      <w:pPr>
        <w:bidi/>
        <w:rPr>
          <w:sz w:val="32"/>
          <w:szCs w:val="32"/>
          <w:u w:val="single"/>
          <w:rtl/>
        </w:rPr>
      </w:pP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t xml:space="preserve">    جاء في تفسير قوله تعالى حكاية عن النار:"لها سبعة أبواب" سورة الحجر:44 قال </w:t>
      </w:r>
      <w:proofErr w:type="spellStart"/>
      <w:r w:rsidRPr="00154321">
        <w:rPr>
          <w:rFonts w:asciiTheme="minorBidi" w:hAnsiTheme="minorBidi"/>
          <w:b/>
          <w:bCs/>
          <w:sz w:val="32"/>
          <w:szCs w:val="32"/>
          <w:rtl/>
        </w:rPr>
        <w:t>العياشي</w:t>
      </w:r>
      <w:proofErr w:type="spellEnd"/>
      <w:r w:rsidRPr="00154321">
        <w:rPr>
          <w:rFonts w:asciiTheme="minorBidi" w:hAnsiTheme="minorBidi"/>
          <w:b/>
          <w:bCs/>
          <w:sz w:val="32"/>
          <w:szCs w:val="32"/>
          <w:rtl/>
        </w:rPr>
        <w:t>:"يؤتى بجهنم لها سبعة أبواب..والباب السادس لعسكر..</w:t>
      </w:r>
      <w:proofErr w:type="gramStart"/>
      <w:r w:rsidRPr="00154321">
        <w:rPr>
          <w:rFonts w:asciiTheme="minorBidi" w:hAnsiTheme="minorBidi"/>
          <w:b/>
          <w:bCs/>
          <w:sz w:val="32"/>
          <w:szCs w:val="32"/>
          <w:rtl/>
        </w:rPr>
        <w:t>الخ</w:t>
      </w:r>
      <w:proofErr w:type="gramEnd"/>
      <w:r w:rsidRPr="00154321">
        <w:rPr>
          <w:rFonts w:asciiTheme="minorBidi" w:hAnsiTheme="minorBidi"/>
          <w:b/>
          <w:bCs/>
          <w:sz w:val="32"/>
          <w:szCs w:val="32"/>
          <w:rtl/>
        </w:rPr>
        <w:t xml:space="preserve">".(تفسير </w:t>
      </w:r>
      <w:proofErr w:type="spellStart"/>
      <w:r w:rsidRPr="00154321">
        <w:rPr>
          <w:rFonts w:asciiTheme="minorBidi" w:hAnsiTheme="minorBidi"/>
          <w:b/>
          <w:bCs/>
          <w:sz w:val="32"/>
          <w:szCs w:val="32"/>
          <w:rtl/>
        </w:rPr>
        <w:t>العياشي</w:t>
      </w:r>
      <w:proofErr w:type="spellEnd"/>
      <w:r w:rsidRPr="00154321">
        <w:rPr>
          <w:rFonts w:asciiTheme="minorBidi" w:hAnsiTheme="minorBidi"/>
          <w:b/>
          <w:bCs/>
          <w:sz w:val="32"/>
          <w:szCs w:val="32"/>
          <w:rtl/>
        </w:rPr>
        <w:t xml:space="preserve"> 2/243، وانظر البرهان للبحراني 2/345، وبحار الأنوار </w:t>
      </w:r>
      <w:proofErr w:type="spellStart"/>
      <w:r w:rsidRPr="00154321">
        <w:rPr>
          <w:rFonts w:asciiTheme="minorBidi" w:hAnsiTheme="minorBidi"/>
          <w:b/>
          <w:bCs/>
          <w:sz w:val="32"/>
          <w:szCs w:val="32"/>
          <w:rtl/>
        </w:rPr>
        <w:t>للمجلسي</w:t>
      </w:r>
      <w:proofErr w:type="spellEnd"/>
      <w:r w:rsidRPr="00154321">
        <w:rPr>
          <w:rFonts w:asciiTheme="minorBidi" w:hAnsiTheme="minorBidi"/>
          <w:b/>
          <w:bCs/>
          <w:sz w:val="32"/>
          <w:szCs w:val="32"/>
          <w:rtl/>
        </w:rPr>
        <w:t xml:space="preserve"> 4/378، 8/220).           وعسكر هو أسم لعائشة رضي الله عنها سمَّاها بها الشيعة </w:t>
      </w:r>
      <w:proofErr w:type="spellStart"/>
      <w:r w:rsidRPr="00154321">
        <w:rPr>
          <w:rFonts w:asciiTheme="minorBidi" w:hAnsiTheme="minorBidi"/>
          <w:b/>
          <w:bCs/>
          <w:sz w:val="32"/>
          <w:szCs w:val="32"/>
          <w:rtl/>
        </w:rPr>
        <w:t>الروافض</w:t>
      </w:r>
      <w:proofErr w:type="spellEnd"/>
      <w:r w:rsidRPr="00154321">
        <w:rPr>
          <w:rFonts w:asciiTheme="minorBidi" w:hAnsiTheme="minorBidi"/>
          <w:b/>
          <w:bCs/>
          <w:sz w:val="32"/>
          <w:szCs w:val="32"/>
          <w:rtl/>
        </w:rPr>
        <w:t xml:space="preserve">. كما زعم </w:t>
      </w:r>
      <w:proofErr w:type="spellStart"/>
      <w:r w:rsidRPr="00154321">
        <w:rPr>
          <w:rFonts w:asciiTheme="minorBidi" w:hAnsiTheme="minorBidi"/>
          <w:b/>
          <w:bCs/>
          <w:sz w:val="32"/>
          <w:szCs w:val="32"/>
          <w:rtl/>
        </w:rPr>
        <w:t>المجلسي</w:t>
      </w:r>
      <w:proofErr w:type="spellEnd"/>
      <w:r w:rsidRPr="00154321">
        <w:rPr>
          <w:rFonts w:asciiTheme="minorBidi" w:hAnsiTheme="minorBidi"/>
          <w:b/>
          <w:bCs/>
          <w:sz w:val="32"/>
          <w:szCs w:val="32"/>
          <w:rtl/>
        </w:rPr>
        <w:t xml:space="preserve"> بقوله:"ووجه الكناية عن اسمها بعسكر كونها كانت تركب جملا في موقعة الجمل يقال له عسكر".(بحار الأنوار </w:t>
      </w:r>
      <w:proofErr w:type="spellStart"/>
      <w:r w:rsidRPr="00154321">
        <w:rPr>
          <w:rFonts w:asciiTheme="minorBidi" w:hAnsiTheme="minorBidi"/>
          <w:b/>
          <w:bCs/>
          <w:sz w:val="32"/>
          <w:szCs w:val="32"/>
          <w:rtl/>
        </w:rPr>
        <w:t>للمجلسي</w:t>
      </w:r>
      <w:proofErr w:type="spellEnd"/>
      <w:r w:rsidRPr="00154321">
        <w:rPr>
          <w:rFonts w:asciiTheme="minorBidi" w:hAnsiTheme="minorBidi"/>
          <w:b/>
          <w:bCs/>
          <w:sz w:val="32"/>
          <w:szCs w:val="32"/>
          <w:rtl/>
        </w:rPr>
        <w:t xml:space="preserve"> 4/378، 8/220).</w:t>
      </w: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lastRenderedPageBreak/>
        <w:t xml:space="preserve">    وقال محمد طاهر أن عائشة رضي الله عنها كافرة ومستحقة للنار، وهو مستلزم </w:t>
      </w:r>
      <w:proofErr w:type="spellStart"/>
      <w:r w:rsidRPr="00154321">
        <w:rPr>
          <w:rFonts w:asciiTheme="minorBidi" w:hAnsiTheme="minorBidi"/>
          <w:b/>
          <w:bCs/>
          <w:sz w:val="32"/>
          <w:szCs w:val="32"/>
          <w:rtl/>
        </w:rPr>
        <w:t>لحقيتنا</w:t>
      </w:r>
      <w:proofErr w:type="spellEnd"/>
      <w:r w:rsidRPr="00154321">
        <w:rPr>
          <w:rFonts w:asciiTheme="minorBidi" w:hAnsiTheme="minorBidi"/>
          <w:b/>
          <w:bCs/>
          <w:sz w:val="32"/>
          <w:szCs w:val="32"/>
          <w:rtl/>
        </w:rPr>
        <w:t xml:space="preserve"> </w:t>
      </w:r>
      <w:proofErr w:type="spellStart"/>
      <w:r w:rsidRPr="00154321">
        <w:rPr>
          <w:rFonts w:asciiTheme="minorBidi" w:hAnsiTheme="minorBidi"/>
          <w:b/>
          <w:bCs/>
          <w:sz w:val="32"/>
          <w:szCs w:val="32"/>
          <w:rtl/>
        </w:rPr>
        <w:t>وحقية</w:t>
      </w:r>
      <w:proofErr w:type="spellEnd"/>
      <w:r w:rsidRPr="00154321">
        <w:rPr>
          <w:rFonts w:asciiTheme="minorBidi" w:hAnsiTheme="minorBidi"/>
          <w:b/>
          <w:bCs/>
          <w:sz w:val="32"/>
          <w:szCs w:val="32"/>
          <w:rtl/>
        </w:rPr>
        <w:t xml:space="preserve"> أئمتنا </w:t>
      </w:r>
      <w:proofErr w:type="spellStart"/>
      <w:r w:rsidRPr="00154321">
        <w:rPr>
          <w:rFonts w:asciiTheme="minorBidi" w:hAnsiTheme="minorBidi"/>
          <w:b/>
          <w:bCs/>
          <w:sz w:val="32"/>
          <w:szCs w:val="32"/>
          <w:rtl/>
        </w:rPr>
        <w:t>الاثني</w:t>
      </w:r>
      <w:proofErr w:type="spellEnd"/>
      <w:r w:rsidRPr="00154321">
        <w:rPr>
          <w:rFonts w:asciiTheme="minorBidi" w:hAnsiTheme="minorBidi"/>
          <w:b/>
          <w:bCs/>
          <w:sz w:val="32"/>
          <w:szCs w:val="32"/>
          <w:rtl/>
        </w:rPr>
        <w:t xml:space="preserve"> عشر...".( كتاب الأربعين في الأئمة الطاهرين: محمد طاهر الشيرازي </w:t>
      </w:r>
      <w:proofErr w:type="spellStart"/>
      <w:r w:rsidRPr="00154321">
        <w:rPr>
          <w:rFonts w:asciiTheme="minorBidi" w:hAnsiTheme="minorBidi"/>
          <w:b/>
          <w:bCs/>
          <w:sz w:val="32"/>
          <w:szCs w:val="32"/>
          <w:rtl/>
        </w:rPr>
        <w:t>النجفي</w:t>
      </w:r>
      <w:proofErr w:type="spellEnd"/>
      <w:r w:rsidRPr="00154321">
        <w:rPr>
          <w:rFonts w:asciiTheme="minorBidi" w:hAnsiTheme="minorBidi"/>
          <w:b/>
          <w:bCs/>
          <w:sz w:val="32"/>
          <w:szCs w:val="32"/>
          <w:rtl/>
        </w:rPr>
        <w:t xml:space="preserve"> </w:t>
      </w:r>
      <w:proofErr w:type="spellStart"/>
      <w:r w:rsidRPr="00154321">
        <w:rPr>
          <w:rFonts w:asciiTheme="minorBidi" w:hAnsiTheme="minorBidi"/>
          <w:b/>
          <w:bCs/>
          <w:sz w:val="32"/>
          <w:szCs w:val="32"/>
          <w:rtl/>
        </w:rPr>
        <w:t>القمي</w:t>
      </w:r>
      <w:proofErr w:type="spellEnd"/>
      <w:r w:rsidRPr="00154321">
        <w:rPr>
          <w:rFonts w:asciiTheme="minorBidi" w:hAnsiTheme="minorBidi"/>
          <w:b/>
          <w:bCs/>
          <w:sz w:val="32"/>
          <w:szCs w:val="32"/>
          <w:rtl/>
        </w:rPr>
        <w:t xml:space="preserve"> ص 615).</w:t>
      </w:r>
      <w:proofErr w:type="gramStart"/>
      <w:r w:rsidRPr="00154321">
        <w:rPr>
          <w:rFonts w:asciiTheme="minorBidi" w:hAnsiTheme="minorBidi"/>
          <w:b/>
          <w:bCs/>
          <w:sz w:val="32"/>
          <w:szCs w:val="32"/>
          <w:rtl/>
        </w:rPr>
        <w:t xml:space="preserve"> و</w:t>
      </w:r>
      <w:proofErr w:type="gramEnd"/>
      <w:r w:rsidRPr="00154321">
        <w:rPr>
          <w:rFonts w:asciiTheme="minorBidi" w:hAnsiTheme="minorBidi"/>
          <w:b/>
          <w:bCs/>
          <w:sz w:val="32"/>
          <w:szCs w:val="32"/>
          <w:rtl/>
        </w:rPr>
        <w:t>قال بتكفيرها حسين أل عصفور البحريني في كتابه (محاسن الاعتقاد في أصول الدين،  طبعة مؤسسة مجمع البحوث العلمية بالبحرين 1413هـ، ص 157).</w:t>
      </w: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t xml:space="preserve">     وقد سمعنا ورأينا مرارا المتشيع المصري حسن </w:t>
      </w:r>
      <w:proofErr w:type="spellStart"/>
      <w:r w:rsidRPr="00154321">
        <w:rPr>
          <w:rFonts w:asciiTheme="minorBidi" w:hAnsiTheme="minorBidi"/>
          <w:b/>
          <w:bCs/>
          <w:sz w:val="32"/>
          <w:szCs w:val="32"/>
          <w:rtl/>
        </w:rPr>
        <w:t>شحاته</w:t>
      </w:r>
      <w:proofErr w:type="spellEnd"/>
      <w:r w:rsidRPr="00154321">
        <w:rPr>
          <w:rFonts w:asciiTheme="minorBidi" w:hAnsiTheme="minorBidi"/>
          <w:b/>
          <w:bCs/>
          <w:sz w:val="32"/>
          <w:szCs w:val="32"/>
          <w:rtl/>
        </w:rPr>
        <w:t xml:space="preserve">- وهو يجلس في </w:t>
      </w:r>
      <w:proofErr w:type="spellStart"/>
      <w:r w:rsidRPr="00154321">
        <w:rPr>
          <w:rFonts w:asciiTheme="minorBidi" w:hAnsiTheme="minorBidi"/>
          <w:b/>
          <w:bCs/>
          <w:sz w:val="32"/>
          <w:szCs w:val="32"/>
          <w:rtl/>
        </w:rPr>
        <w:t>الحوزات</w:t>
      </w:r>
      <w:proofErr w:type="spellEnd"/>
      <w:r w:rsidRPr="00154321">
        <w:rPr>
          <w:rFonts w:asciiTheme="minorBidi" w:hAnsiTheme="minorBidi"/>
          <w:b/>
          <w:bCs/>
          <w:sz w:val="32"/>
          <w:szCs w:val="32"/>
          <w:rtl/>
        </w:rPr>
        <w:t xml:space="preserve"> في قم الإيرانية- وهو يلعن عائشة رضي الله عنها، ويردد اللعن عدة مرات، ثم يقول عائشة في النار. ومثل هذه الترهات </w:t>
      </w:r>
      <w:proofErr w:type="spellStart"/>
      <w:r w:rsidRPr="00154321">
        <w:rPr>
          <w:rFonts w:asciiTheme="minorBidi" w:hAnsiTheme="minorBidi"/>
          <w:b/>
          <w:bCs/>
          <w:sz w:val="32"/>
          <w:szCs w:val="32"/>
          <w:rtl/>
        </w:rPr>
        <w:t>والسقامات</w:t>
      </w:r>
      <w:proofErr w:type="spellEnd"/>
      <w:r w:rsidRPr="00154321">
        <w:rPr>
          <w:rFonts w:asciiTheme="minorBidi" w:hAnsiTheme="minorBidi"/>
          <w:b/>
          <w:bCs/>
          <w:sz w:val="32"/>
          <w:szCs w:val="32"/>
          <w:rtl/>
        </w:rPr>
        <w:t xml:space="preserve"> تصدر عن الشيعي اللبناني أصلا علي </w:t>
      </w:r>
      <w:proofErr w:type="spellStart"/>
      <w:r w:rsidRPr="00154321">
        <w:rPr>
          <w:rFonts w:asciiTheme="minorBidi" w:hAnsiTheme="minorBidi"/>
          <w:b/>
          <w:bCs/>
          <w:sz w:val="32"/>
          <w:szCs w:val="32"/>
          <w:rtl/>
        </w:rPr>
        <w:t>الكوراني</w:t>
      </w:r>
      <w:proofErr w:type="spellEnd"/>
      <w:r w:rsidRPr="00154321">
        <w:rPr>
          <w:rFonts w:asciiTheme="minorBidi" w:hAnsiTheme="minorBidi"/>
          <w:b/>
          <w:bCs/>
          <w:sz w:val="32"/>
          <w:szCs w:val="32"/>
          <w:rtl/>
        </w:rPr>
        <w:t xml:space="preserve"> </w:t>
      </w:r>
      <w:proofErr w:type="spellStart"/>
      <w:r w:rsidRPr="00154321">
        <w:rPr>
          <w:rFonts w:asciiTheme="minorBidi" w:hAnsiTheme="minorBidi"/>
          <w:b/>
          <w:bCs/>
          <w:sz w:val="32"/>
          <w:szCs w:val="32"/>
          <w:rtl/>
        </w:rPr>
        <w:t>العاملي</w:t>
      </w:r>
      <w:proofErr w:type="spellEnd"/>
      <w:r w:rsidRPr="00154321">
        <w:rPr>
          <w:rFonts w:asciiTheme="minorBidi" w:hAnsiTheme="minorBidi"/>
          <w:b/>
          <w:bCs/>
          <w:sz w:val="32"/>
          <w:szCs w:val="32"/>
          <w:rtl/>
        </w:rPr>
        <w:t xml:space="preserve">، والكويتي حسين </w:t>
      </w:r>
      <w:proofErr w:type="spellStart"/>
      <w:r w:rsidRPr="00154321">
        <w:rPr>
          <w:rFonts w:asciiTheme="minorBidi" w:hAnsiTheme="minorBidi"/>
          <w:b/>
          <w:bCs/>
          <w:sz w:val="32"/>
          <w:szCs w:val="32"/>
          <w:rtl/>
        </w:rPr>
        <w:t>الفهيد</w:t>
      </w:r>
      <w:proofErr w:type="spellEnd"/>
      <w:r w:rsidRPr="00154321">
        <w:rPr>
          <w:rFonts w:asciiTheme="minorBidi" w:hAnsiTheme="minorBidi"/>
          <w:b/>
          <w:bCs/>
          <w:sz w:val="32"/>
          <w:szCs w:val="32"/>
          <w:rtl/>
        </w:rPr>
        <w:t>، والعراقي عبد الحميد المهاجر.</w:t>
      </w:r>
    </w:p>
    <w:p w:rsidR="00F240C8" w:rsidRPr="00154321" w:rsidRDefault="00F240C8" w:rsidP="00F240C8">
      <w:pPr>
        <w:pStyle w:val="Titre3"/>
        <w:bidi/>
        <w:spacing w:before="0" w:line="240" w:lineRule="auto"/>
        <w:rPr>
          <w:rFonts w:asciiTheme="minorBidi" w:hAnsiTheme="minorBidi" w:cstheme="minorBidi"/>
          <w:color w:val="auto"/>
          <w:sz w:val="32"/>
          <w:szCs w:val="32"/>
          <w:rtl/>
        </w:rPr>
      </w:pPr>
      <w:bookmarkStart w:id="8" w:name="_Toc273306968"/>
      <w:r w:rsidRPr="00154321">
        <w:rPr>
          <w:rFonts w:asciiTheme="minorBidi" w:hAnsiTheme="minorBidi" w:cstheme="minorBidi"/>
          <w:color w:val="auto"/>
          <w:sz w:val="32"/>
          <w:szCs w:val="32"/>
          <w:rtl/>
        </w:rPr>
        <w:t>اتهام عائشة وحفصة بقتل النبي عليه الصلاة والسلام بالسم:</w:t>
      </w:r>
      <w:bookmarkEnd w:id="8"/>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r w:rsidRPr="00154321">
        <w:rPr>
          <w:rFonts w:asciiTheme="minorBidi" w:hAnsiTheme="minorBidi" w:cstheme="minorBidi"/>
          <w:b/>
          <w:bCs/>
          <w:sz w:val="32"/>
          <w:szCs w:val="32"/>
          <w:rtl/>
        </w:rPr>
        <w:t xml:space="preserve">     روى المفسّر </w:t>
      </w:r>
      <w:proofErr w:type="spellStart"/>
      <w:r w:rsidRPr="00154321">
        <w:rPr>
          <w:rFonts w:asciiTheme="minorBidi" w:hAnsiTheme="minorBidi" w:cstheme="minorBidi"/>
          <w:b/>
          <w:bCs/>
          <w:sz w:val="32"/>
          <w:szCs w:val="32"/>
          <w:rtl/>
        </w:rPr>
        <w:t>العياشي</w:t>
      </w:r>
      <w:proofErr w:type="spellEnd"/>
      <w:r w:rsidRPr="00154321">
        <w:rPr>
          <w:rFonts w:asciiTheme="minorBidi" w:hAnsiTheme="minorBidi" w:cstheme="minorBidi"/>
          <w:b/>
          <w:bCs/>
          <w:sz w:val="32"/>
          <w:szCs w:val="32"/>
          <w:rtl/>
        </w:rPr>
        <w:t xml:space="preserve"> عن عبد الصمد بن بشير عن الإمام الصادق عليه السلام أنه قال:”تدرون مات النبي صلى الله عليه وآله أو قُتل؟ إن الله يقول:(أَفَإِنْ مَاتَ أَوْ قُتِلَ انْقَلَبْتُمْ عَلَى أَعْقَابِكُمْ)، فُسَمَّ قبل الموت! إنّهما سقتاه! فقلنا:</w:t>
      </w:r>
      <w:proofErr w:type="gramStart"/>
      <w:r w:rsidRPr="00154321">
        <w:rPr>
          <w:rFonts w:asciiTheme="minorBidi" w:hAnsiTheme="minorBidi" w:cstheme="minorBidi"/>
          <w:b/>
          <w:bCs/>
          <w:sz w:val="32"/>
          <w:szCs w:val="32"/>
          <w:rtl/>
        </w:rPr>
        <w:t>إنهما</w:t>
      </w:r>
      <w:proofErr w:type="gramEnd"/>
      <w:r w:rsidRPr="00154321">
        <w:rPr>
          <w:rFonts w:asciiTheme="minorBidi" w:hAnsiTheme="minorBidi" w:cstheme="minorBidi"/>
          <w:b/>
          <w:bCs/>
          <w:sz w:val="32"/>
          <w:szCs w:val="32"/>
          <w:rtl/>
        </w:rPr>
        <w:t xml:space="preserve"> وأبويهما شرّ من خلق الله)!"تفسير </w:t>
      </w:r>
      <w:proofErr w:type="spellStart"/>
      <w:r w:rsidRPr="00154321">
        <w:rPr>
          <w:rFonts w:asciiTheme="minorBidi" w:hAnsiTheme="minorBidi" w:cstheme="minorBidi"/>
          <w:b/>
          <w:bCs/>
          <w:sz w:val="32"/>
          <w:szCs w:val="32"/>
          <w:rtl/>
        </w:rPr>
        <w:t>العياشي</w:t>
      </w:r>
      <w:proofErr w:type="spellEnd"/>
      <w:r w:rsidRPr="00154321">
        <w:rPr>
          <w:rFonts w:asciiTheme="minorBidi" w:hAnsiTheme="minorBidi" w:cstheme="minorBidi"/>
          <w:b/>
          <w:bCs/>
          <w:sz w:val="32"/>
          <w:szCs w:val="32"/>
          <w:rtl/>
        </w:rPr>
        <w:t xml:space="preserve"> 1/200(. وروى علي بن إبراهيم </w:t>
      </w:r>
      <w:proofErr w:type="spellStart"/>
      <w:r w:rsidRPr="00154321">
        <w:rPr>
          <w:rFonts w:asciiTheme="minorBidi" w:hAnsiTheme="minorBidi" w:cstheme="minorBidi"/>
          <w:b/>
          <w:bCs/>
          <w:sz w:val="32"/>
          <w:szCs w:val="32"/>
          <w:rtl/>
        </w:rPr>
        <w:t>القمّي</w:t>
      </w:r>
      <w:proofErr w:type="spellEnd"/>
      <w:r w:rsidRPr="00154321">
        <w:rPr>
          <w:rFonts w:asciiTheme="minorBidi" w:hAnsiTheme="minorBidi" w:cstheme="minorBidi"/>
          <w:b/>
          <w:bCs/>
          <w:sz w:val="32"/>
          <w:szCs w:val="32"/>
          <w:rtl/>
        </w:rPr>
        <w:t xml:space="preserve"> في تفسيره أن رسول الله صلى الله عليه وآله قال لحفصة في مجريات قصّة التحريم: ”كفى! فقد حرّمت </w:t>
      </w:r>
      <w:proofErr w:type="spellStart"/>
      <w:r w:rsidRPr="00154321">
        <w:rPr>
          <w:rFonts w:asciiTheme="minorBidi" w:hAnsiTheme="minorBidi" w:cstheme="minorBidi"/>
          <w:b/>
          <w:bCs/>
          <w:sz w:val="32"/>
          <w:szCs w:val="32"/>
          <w:rtl/>
        </w:rPr>
        <w:t>ماريّة</w:t>
      </w:r>
      <w:proofErr w:type="spellEnd"/>
      <w:r w:rsidRPr="00154321">
        <w:rPr>
          <w:rFonts w:asciiTheme="minorBidi" w:hAnsiTheme="minorBidi" w:cstheme="minorBidi"/>
          <w:b/>
          <w:bCs/>
          <w:sz w:val="32"/>
          <w:szCs w:val="32"/>
          <w:rtl/>
        </w:rPr>
        <w:t xml:space="preserve"> على نفسي ولا أطأها بعد هذا أبدا، وأنا أفضي إليك سرّا فإنْ أنتِ أخبرتِ به فعليك لعنة الله والملائكة والناس أجمعين! فقالت: نعم ما </w:t>
      </w:r>
      <w:proofErr w:type="gramStart"/>
      <w:r w:rsidRPr="00154321">
        <w:rPr>
          <w:rFonts w:asciiTheme="minorBidi" w:hAnsiTheme="minorBidi" w:cstheme="minorBidi"/>
          <w:b/>
          <w:bCs/>
          <w:sz w:val="32"/>
          <w:szCs w:val="32"/>
          <w:rtl/>
        </w:rPr>
        <w:t>هو</w:t>
      </w:r>
      <w:proofErr w:type="gramEnd"/>
      <w:r w:rsidRPr="00154321">
        <w:rPr>
          <w:rFonts w:asciiTheme="minorBidi" w:hAnsiTheme="minorBidi" w:cstheme="minorBidi"/>
          <w:b/>
          <w:bCs/>
          <w:sz w:val="32"/>
          <w:szCs w:val="32"/>
          <w:rtl/>
        </w:rPr>
        <w:t xml:space="preserve">؟ </w:t>
      </w:r>
      <w:proofErr w:type="gramStart"/>
      <w:r w:rsidRPr="00154321">
        <w:rPr>
          <w:rFonts w:asciiTheme="minorBidi" w:hAnsiTheme="minorBidi" w:cstheme="minorBidi"/>
          <w:b/>
          <w:bCs/>
          <w:sz w:val="32"/>
          <w:szCs w:val="32"/>
          <w:rtl/>
        </w:rPr>
        <w:t>فقال</w:t>
      </w:r>
      <w:proofErr w:type="gramEnd"/>
      <w:r w:rsidRPr="00154321">
        <w:rPr>
          <w:rFonts w:asciiTheme="minorBidi" w:hAnsiTheme="minorBidi" w:cstheme="minorBidi"/>
          <w:b/>
          <w:bCs/>
          <w:sz w:val="32"/>
          <w:szCs w:val="32"/>
          <w:rtl/>
        </w:rPr>
        <w:t xml:space="preserve">: إن أبا بكر يلي الخلافة بعدي (غصبا) ثم من بعده أبوك، فقَالَتْ: مَنْ أَنْبَأَكَ هَذَا؟ قَالَ: نَبَّأَنِيَ الْعَلِيمُ الْخَبِيرُ. </w:t>
      </w: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r w:rsidRPr="00154321">
        <w:rPr>
          <w:rFonts w:asciiTheme="minorBidi" w:hAnsiTheme="minorBidi" w:cstheme="minorBidi"/>
          <w:b/>
          <w:bCs/>
          <w:sz w:val="32"/>
          <w:szCs w:val="32"/>
          <w:rtl/>
        </w:rPr>
        <w:t xml:space="preserve">فأخبرت حفصة عائشة من يومها ذلك، وأخبرت عائشة أبا بكر، فجاء أبو بكر إلى عمر فقال له:إن عائشة أخبرتني عن حفصة بشيء ولا أثق بقولها، فاسأل أنت حفصة. فجاء عمر إلى حفصة فقال لها: ما هذا الذي أخبرت عنك عائشة؟ فأنكرت ذلك وقالت: ما قلت لها من ذلك شيئا! </w:t>
      </w:r>
      <w:proofErr w:type="gramStart"/>
      <w:r w:rsidRPr="00154321">
        <w:rPr>
          <w:rFonts w:asciiTheme="minorBidi" w:hAnsiTheme="minorBidi" w:cstheme="minorBidi"/>
          <w:b/>
          <w:bCs/>
          <w:sz w:val="32"/>
          <w:szCs w:val="32"/>
          <w:rtl/>
        </w:rPr>
        <w:t>فقال</w:t>
      </w:r>
      <w:proofErr w:type="gramEnd"/>
      <w:r w:rsidRPr="00154321">
        <w:rPr>
          <w:rFonts w:asciiTheme="minorBidi" w:hAnsiTheme="minorBidi" w:cstheme="minorBidi"/>
          <w:b/>
          <w:bCs/>
          <w:sz w:val="32"/>
          <w:szCs w:val="32"/>
          <w:rtl/>
        </w:rPr>
        <w:t xml:space="preserve"> لها عمر: إنْ كان هذا حقاً فأخبرينا حتى نتقدّم فيه (نُجهز على النبي سريعا)! فقالت: نعم! قد قال </w:t>
      </w:r>
      <w:proofErr w:type="gramStart"/>
      <w:r w:rsidRPr="00154321">
        <w:rPr>
          <w:rFonts w:asciiTheme="minorBidi" w:hAnsiTheme="minorBidi" w:cstheme="minorBidi"/>
          <w:b/>
          <w:bCs/>
          <w:sz w:val="32"/>
          <w:szCs w:val="32"/>
          <w:rtl/>
        </w:rPr>
        <w:t>رسول</w:t>
      </w:r>
      <w:proofErr w:type="gramEnd"/>
      <w:r w:rsidRPr="00154321">
        <w:rPr>
          <w:rFonts w:asciiTheme="minorBidi" w:hAnsiTheme="minorBidi" w:cstheme="minorBidi"/>
          <w:b/>
          <w:bCs/>
          <w:sz w:val="32"/>
          <w:szCs w:val="32"/>
          <w:rtl/>
        </w:rPr>
        <w:t xml:space="preserve"> الله ذلك! فاجتمعوا </w:t>
      </w:r>
      <w:proofErr w:type="gramStart"/>
      <w:r w:rsidRPr="00154321">
        <w:rPr>
          <w:rFonts w:asciiTheme="minorBidi" w:hAnsiTheme="minorBidi" w:cstheme="minorBidi"/>
          <w:b/>
          <w:bCs/>
          <w:sz w:val="32"/>
          <w:szCs w:val="32"/>
          <w:rtl/>
        </w:rPr>
        <w:t>أربعةً</w:t>
      </w:r>
      <w:proofErr w:type="gramEnd"/>
      <w:r w:rsidRPr="00154321">
        <w:rPr>
          <w:rFonts w:asciiTheme="minorBidi" w:hAnsiTheme="minorBidi" w:cstheme="minorBidi"/>
          <w:b/>
          <w:bCs/>
          <w:sz w:val="32"/>
          <w:szCs w:val="32"/>
          <w:rtl/>
        </w:rPr>
        <w:t xml:space="preserve"> على أن يسمّوا رسول الله“!(تفسير </w:t>
      </w:r>
      <w:proofErr w:type="spellStart"/>
      <w:r w:rsidRPr="00154321">
        <w:rPr>
          <w:rFonts w:asciiTheme="minorBidi" w:hAnsiTheme="minorBidi" w:cstheme="minorBidi"/>
          <w:b/>
          <w:bCs/>
          <w:sz w:val="32"/>
          <w:szCs w:val="32"/>
          <w:rtl/>
        </w:rPr>
        <w:t>القمي</w:t>
      </w:r>
      <w:proofErr w:type="spellEnd"/>
      <w:r w:rsidRPr="00154321">
        <w:rPr>
          <w:rFonts w:asciiTheme="minorBidi" w:hAnsiTheme="minorBidi" w:cstheme="minorBidi"/>
          <w:b/>
          <w:bCs/>
          <w:sz w:val="32"/>
          <w:szCs w:val="32"/>
          <w:rtl/>
        </w:rPr>
        <w:t xml:space="preserve"> 2/376).</w:t>
      </w: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t xml:space="preserve">     وقال </w:t>
      </w:r>
      <w:proofErr w:type="spellStart"/>
      <w:r w:rsidRPr="00154321">
        <w:rPr>
          <w:rFonts w:asciiTheme="minorBidi" w:hAnsiTheme="minorBidi"/>
          <w:b/>
          <w:bCs/>
          <w:sz w:val="32"/>
          <w:szCs w:val="32"/>
          <w:rtl/>
        </w:rPr>
        <w:t>المجلسي</w:t>
      </w:r>
      <w:proofErr w:type="spellEnd"/>
      <w:r w:rsidRPr="00154321">
        <w:rPr>
          <w:rFonts w:asciiTheme="minorBidi" w:hAnsiTheme="minorBidi"/>
          <w:b/>
          <w:bCs/>
          <w:sz w:val="32"/>
          <w:szCs w:val="32"/>
          <w:rtl/>
        </w:rPr>
        <w:t xml:space="preserve">:"إنَّ </w:t>
      </w:r>
      <w:proofErr w:type="spellStart"/>
      <w:r w:rsidRPr="00154321">
        <w:rPr>
          <w:rFonts w:asciiTheme="minorBidi" w:hAnsiTheme="minorBidi"/>
          <w:b/>
          <w:bCs/>
          <w:sz w:val="32"/>
          <w:szCs w:val="32"/>
          <w:rtl/>
        </w:rPr>
        <w:t>العياشي</w:t>
      </w:r>
      <w:proofErr w:type="spellEnd"/>
      <w:r w:rsidRPr="00154321">
        <w:rPr>
          <w:rFonts w:asciiTheme="minorBidi" w:hAnsiTheme="minorBidi"/>
          <w:b/>
          <w:bCs/>
          <w:sz w:val="32"/>
          <w:szCs w:val="32"/>
          <w:rtl/>
        </w:rPr>
        <w:t xml:space="preserve"> روى بسند معتبر عن الصادق:أنَّ عائشة وحفصة لعنة الله عليهما وعلى أبويهما,قتلتا رسول الله بالسمِّ دبرتاه".(حياة القلوب: </w:t>
      </w:r>
      <w:proofErr w:type="spellStart"/>
      <w:r w:rsidRPr="00154321">
        <w:rPr>
          <w:rFonts w:asciiTheme="minorBidi" w:hAnsiTheme="minorBidi"/>
          <w:b/>
          <w:bCs/>
          <w:sz w:val="32"/>
          <w:szCs w:val="32"/>
          <w:rtl/>
        </w:rPr>
        <w:t>المجلسي</w:t>
      </w:r>
      <w:proofErr w:type="spellEnd"/>
      <w:r w:rsidRPr="00154321">
        <w:rPr>
          <w:rFonts w:asciiTheme="minorBidi" w:hAnsiTheme="minorBidi"/>
          <w:b/>
          <w:bCs/>
          <w:sz w:val="32"/>
          <w:szCs w:val="32"/>
          <w:rtl/>
        </w:rPr>
        <w:t xml:space="preserve"> 2/700). ويقول </w:t>
      </w:r>
      <w:proofErr w:type="spellStart"/>
      <w:r w:rsidRPr="00154321">
        <w:rPr>
          <w:rFonts w:asciiTheme="minorBidi" w:hAnsiTheme="minorBidi"/>
          <w:b/>
          <w:bCs/>
          <w:sz w:val="32"/>
          <w:szCs w:val="32"/>
          <w:rtl/>
        </w:rPr>
        <w:t>العياشي</w:t>
      </w:r>
      <w:proofErr w:type="spellEnd"/>
      <w:r w:rsidRPr="00154321">
        <w:rPr>
          <w:rFonts w:asciiTheme="minorBidi" w:hAnsiTheme="minorBidi"/>
          <w:b/>
          <w:bCs/>
          <w:sz w:val="32"/>
          <w:szCs w:val="32"/>
          <w:rtl/>
        </w:rPr>
        <w:t xml:space="preserve"> في تفسيره عن عبد الصمد بن بشير عن أبي عبد الله عليه السلام قال: ”تدرون مات النبي صلى الله عليه وآله أو قُتل؟ إن الله يقول: أفإن مات أو قُتل انقلبتم على أعقابكم، فسُمَّ قبل الموت، إنما سقتاه! فقلنا: </w:t>
      </w:r>
      <w:proofErr w:type="gramStart"/>
      <w:r w:rsidRPr="00154321">
        <w:rPr>
          <w:rFonts w:asciiTheme="minorBidi" w:hAnsiTheme="minorBidi"/>
          <w:b/>
          <w:bCs/>
          <w:sz w:val="32"/>
          <w:szCs w:val="32"/>
          <w:rtl/>
        </w:rPr>
        <w:t>إنهما</w:t>
      </w:r>
      <w:proofErr w:type="gramEnd"/>
      <w:r w:rsidRPr="00154321">
        <w:rPr>
          <w:rFonts w:asciiTheme="minorBidi" w:hAnsiTheme="minorBidi"/>
          <w:b/>
          <w:bCs/>
          <w:sz w:val="32"/>
          <w:szCs w:val="32"/>
          <w:rtl/>
        </w:rPr>
        <w:t xml:space="preserve"> وأبوهما شر من خلق الله“. (تفسير </w:t>
      </w:r>
      <w:proofErr w:type="spellStart"/>
      <w:r w:rsidRPr="00154321">
        <w:rPr>
          <w:rFonts w:asciiTheme="minorBidi" w:hAnsiTheme="minorBidi"/>
          <w:b/>
          <w:bCs/>
          <w:sz w:val="32"/>
          <w:szCs w:val="32"/>
          <w:rtl/>
        </w:rPr>
        <w:t>العياشي</w:t>
      </w:r>
      <w:proofErr w:type="spellEnd"/>
      <w:r w:rsidRPr="00154321">
        <w:rPr>
          <w:rFonts w:asciiTheme="minorBidi" w:hAnsiTheme="minorBidi"/>
          <w:b/>
          <w:bCs/>
          <w:sz w:val="32"/>
          <w:szCs w:val="32"/>
          <w:rtl/>
        </w:rPr>
        <w:t xml:space="preserve"> 1/200 وعنه تفسير البرهان 1/320 وتفسير الصافي 1/305).</w:t>
      </w:r>
      <w:r w:rsidRPr="00154321">
        <w:rPr>
          <w:rStyle w:val="lev"/>
          <w:rFonts w:asciiTheme="minorBidi" w:hAnsiTheme="minorBidi"/>
          <w:sz w:val="32"/>
          <w:szCs w:val="32"/>
          <w:rtl/>
        </w:rPr>
        <w:t> </w:t>
      </w:r>
      <w:r w:rsidRPr="00154321">
        <w:rPr>
          <w:rFonts w:asciiTheme="minorBidi" w:hAnsiTheme="minorBidi"/>
          <w:b/>
          <w:bCs/>
          <w:sz w:val="32"/>
          <w:szCs w:val="32"/>
          <w:rtl/>
        </w:rPr>
        <w:t xml:space="preserve">ووصف </w:t>
      </w:r>
      <w:proofErr w:type="spellStart"/>
      <w:r w:rsidRPr="00154321">
        <w:rPr>
          <w:rFonts w:asciiTheme="minorBidi" w:hAnsiTheme="minorBidi"/>
          <w:b/>
          <w:bCs/>
          <w:sz w:val="32"/>
          <w:szCs w:val="32"/>
          <w:rtl/>
        </w:rPr>
        <w:t>المجلسي</w:t>
      </w:r>
      <w:proofErr w:type="spellEnd"/>
      <w:r w:rsidRPr="00154321">
        <w:rPr>
          <w:rFonts w:asciiTheme="minorBidi" w:hAnsiTheme="minorBidi"/>
          <w:b/>
          <w:bCs/>
          <w:sz w:val="32"/>
          <w:szCs w:val="32"/>
          <w:rtl/>
        </w:rPr>
        <w:t xml:space="preserve"> سند هذه الرواية المكذوبة بأنه معتبر، وعلق عليها بقول:إن </w:t>
      </w:r>
      <w:proofErr w:type="spellStart"/>
      <w:r w:rsidRPr="00154321">
        <w:rPr>
          <w:rFonts w:asciiTheme="minorBidi" w:hAnsiTheme="minorBidi"/>
          <w:b/>
          <w:bCs/>
          <w:sz w:val="32"/>
          <w:szCs w:val="32"/>
          <w:rtl/>
        </w:rPr>
        <w:t>العياشي</w:t>
      </w:r>
      <w:proofErr w:type="spellEnd"/>
      <w:r w:rsidRPr="00154321">
        <w:rPr>
          <w:rFonts w:asciiTheme="minorBidi" w:hAnsiTheme="minorBidi"/>
          <w:b/>
          <w:bCs/>
          <w:sz w:val="32"/>
          <w:szCs w:val="32"/>
          <w:rtl/>
        </w:rPr>
        <w:t xml:space="preserve"> روى بسند معتبر عن الصادق(ع) أن عائشة وحفصة لعنة الله عليهما وعلى أبويهما قتلتا رسول الله بالسم دبرتاه)"حياة القلوب </w:t>
      </w:r>
      <w:proofErr w:type="spellStart"/>
      <w:r w:rsidRPr="00154321">
        <w:rPr>
          <w:rFonts w:asciiTheme="minorBidi" w:hAnsiTheme="minorBidi"/>
          <w:b/>
          <w:bCs/>
          <w:sz w:val="32"/>
          <w:szCs w:val="32"/>
          <w:rtl/>
        </w:rPr>
        <w:t>للمجلسي</w:t>
      </w:r>
      <w:proofErr w:type="spellEnd"/>
      <w:r w:rsidRPr="00154321">
        <w:rPr>
          <w:rFonts w:asciiTheme="minorBidi" w:hAnsiTheme="minorBidi"/>
          <w:b/>
          <w:bCs/>
          <w:sz w:val="32"/>
          <w:szCs w:val="32"/>
          <w:rtl/>
        </w:rPr>
        <w:t xml:space="preserve"> 2/700).</w:t>
      </w: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t xml:space="preserve">     وقد نقل هذه الحادثة المكذوبة عدد كبير من مصنفي الشيعة، وذكروا كذبا وبهتانا اسم عائشة وحفصة وأبي بكر وعمر صراحة، وزعموا أنهم وضعوا السُمَّ لرسول الله فمات بسببه.(راجع تفسير </w:t>
      </w:r>
      <w:proofErr w:type="spellStart"/>
      <w:r w:rsidRPr="00154321">
        <w:rPr>
          <w:rFonts w:asciiTheme="minorBidi" w:hAnsiTheme="minorBidi"/>
          <w:b/>
          <w:bCs/>
          <w:sz w:val="32"/>
          <w:szCs w:val="32"/>
          <w:rtl/>
        </w:rPr>
        <w:t>القمي</w:t>
      </w:r>
      <w:proofErr w:type="spellEnd"/>
      <w:r w:rsidRPr="00154321">
        <w:rPr>
          <w:rFonts w:asciiTheme="minorBidi" w:hAnsiTheme="minorBidi"/>
          <w:b/>
          <w:bCs/>
          <w:sz w:val="32"/>
          <w:szCs w:val="32"/>
          <w:rtl/>
        </w:rPr>
        <w:t xml:space="preserve"> طبعة حجرية ص 340، وطبعة حديثة 2/375 – 376. وانظر الصراط المستقيم </w:t>
      </w:r>
      <w:proofErr w:type="spellStart"/>
      <w:r w:rsidRPr="00154321">
        <w:rPr>
          <w:rFonts w:asciiTheme="minorBidi" w:hAnsiTheme="minorBidi"/>
          <w:b/>
          <w:bCs/>
          <w:sz w:val="32"/>
          <w:szCs w:val="32"/>
          <w:rtl/>
        </w:rPr>
        <w:t>للبياضي</w:t>
      </w:r>
      <w:proofErr w:type="spellEnd"/>
      <w:r w:rsidRPr="00154321">
        <w:rPr>
          <w:rFonts w:asciiTheme="minorBidi" w:hAnsiTheme="minorBidi"/>
          <w:b/>
          <w:bCs/>
          <w:sz w:val="32"/>
          <w:szCs w:val="32"/>
          <w:rtl/>
        </w:rPr>
        <w:t xml:space="preserve"> 3/168- 169، شرح نهج البلاغة لابن أبي الحديد 2/457، إحقاق الحق </w:t>
      </w:r>
      <w:proofErr w:type="spellStart"/>
      <w:r w:rsidRPr="00154321">
        <w:rPr>
          <w:rFonts w:asciiTheme="minorBidi" w:hAnsiTheme="minorBidi"/>
          <w:b/>
          <w:bCs/>
          <w:sz w:val="32"/>
          <w:szCs w:val="32"/>
          <w:rtl/>
        </w:rPr>
        <w:t>للتستري</w:t>
      </w:r>
      <w:proofErr w:type="spellEnd"/>
      <w:r w:rsidRPr="00154321">
        <w:rPr>
          <w:rFonts w:asciiTheme="minorBidi" w:hAnsiTheme="minorBidi"/>
          <w:b/>
          <w:bCs/>
          <w:sz w:val="32"/>
          <w:szCs w:val="32"/>
          <w:rtl/>
        </w:rPr>
        <w:t xml:space="preserve"> ص 308، تفسير الصافي </w:t>
      </w:r>
      <w:proofErr w:type="spellStart"/>
      <w:r w:rsidRPr="00154321">
        <w:rPr>
          <w:rFonts w:asciiTheme="minorBidi" w:hAnsiTheme="minorBidi"/>
          <w:b/>
          <w:bCs/>
          <w:sz w:val="32"/>
          <w:szCs w:val="32"/>
          <w:rtl/>
        </w:rPr>
        <w:t>للكاشاني</w:t>
      </w:r>
      <w:proofErr w:type="spellEnd"/>
      <w:r w:rsidRPr="00154321">
        <w:rPr>
          <w:rFonts w:asciiTheme="minorBidi" w:hAnsiTheme="minorBidi"/>
          <w:b/>
          <w:bCs/>
          <w:sz w:val="32"/>
          <w:szCs w:val="32"/>
          <w:rtl/>
        </w:rPr>
        <w:t xml:space="preserve"> 2/716-717، والبرهان للبحراني 1/320، 4/352353-، والأنوار </w:t>
      </w:r>
      <w:proofErr w:type="spellStart"/>
      <w:r w:rsidRPr="00154321">
        <w:rPr>
          <w:rFonts w:asciiTheme="minorBidi" w:hAnsiTheme="minorBidi"/>
          <w:b/>
          <w:bCs/>
          <w:sz w:val="32"/>
          <w:szCs w:val="32"/>
          <w:rtl/>
        </w:rPr>
        <w:t>النعمانية</w:t>
      </w:r>
      <w:proofErr w:type="spellEnd"/>
      <w:r w:rsidRPr="00154321">
        <w:rPr>
          <w:rFonts w:asciiTheme="minorBidi" w:hAnsiTheme="minorBidi"/>
          <w:b/>
          <w:bCs/>
          <w:sz w:val="32"/>
          <w:szCs w:val="32"/>
          <w:rtl/>
        </w:rPr>
        <w:t xml:space="preserve"> للجزائري 4/336-337).</w:t>
      </w:r>
    </w:p>
    <w:p w:rsidR="00F240C8" w:rsidRPr="00154321" w:rsidRDefault="00F240C8" w:rsidP="00F240C8">
      <w:pPr>
        <w:pStyle w:val="nospacing"/>
        <w:bidi/>
        <w:spacing w:before="0" w:beforeAutospacing="0" w:after="0" w:afterAutospacing="0"/>
        <w:rPr>
          <w:rFonts w:asciiTheme="minorBidi" w:hAnsiTheme="minorBidi" w:cstheme="minorBidi"/>
          <w:b/>
          <w:bCs/>
          <w:sz w:val="32"/>
          <w:szCs w:val="32"/>
          <w:rtl/>
        </w:rPr>
      </w:pPr>
      <w:r w:rsidRPr="00154321">
        <w:rPr>
          <w:rFonts w:asciiTheme="minorBidi" w:hAnsiTheme="minorBidi" w:cstheme="minorBidi"/>
          <w:b/>
          <w:bCs/>
          <w:sz w:val="32"/>
          <w:szCs w:val="32"/>
          <w:rtl/>
        </w:rPr>
        <w:t xml:space="preserve">   وليس هذا القول بدعا من </w:t>
      </w:r>
      <w:proofErr w:type="spellStart"/>
      <w:r w:rsidRPr="00154321">
        <w:rPr>
          <w:rFonts w:asciiTheme="minorBidi" w:hAnsiTheme="minorBidi" w:cstheme="minorBidi"/>
          <w:b/>
          <w:bCs/>
          <w:sz w:val="32"/>
          <w:szCs w:val="32"/>
          <w:rtl/>
        </w:rPr>
        <w:t>القمي</w:t>
      </w:r>
      <w:proofErr w:type="spellEnd"/>
      <w:r w:rsidRPr="00154321">
        <w:rPr>
          <w:rFonts w:asciiTheme="minorBidi" w:hAnsiTheme="minorBidi" w:cstheme="minorBidi"/>
          <w:b/>
          <w:bCs/>
          <w:sz w:val="32"/>
          <w:szCs w:val="32"/>
          <w:rtl/>
        </w:rPr>
        <w:t xml:space="preserve"> فقد سبقه إليه </w:t>
      </w:r>
      <w:proofErr w:type="spellStart"/>
      <w:r w:rsidRPr="00154321">
        <w:rPr>
          <w:rFonts w:asciiTheme="minorBidi" w:hAnsiTheme="minorBidi" w:cstheme="minorBidi"/>
          <w:b/>
          <w:bCs/>
          <w:sz w:val="32"/>
          <w:szCs w:val="32"/>
          <w:rtl/>
        </w:rPr>
        <w:t>الكليني</w:t>
      </w:r>
      <w:proofErr w:type="spellEnd"/>
      <w:r w:rsidRPr="00154321">
        <w:rPr>
          <w:rFonts w:asciiTheme="minorBidi" w:hAnsiTheme="minorBidi" w:cstheme="minorBidi"/>
          <w:b/>
          <w:bCs/>
          <w:sz w:val="32"/>
          <w:szCs w:val="32"/>
          <w:rtl/>
        </w:rPr>
        <w:t xml:space="preserve"> –شيخ الإسلام عند الشيعة، ومرجعهم- ونسبه إلى أبي جعفر الباقر، راجع البرهان للبحراني 4/357-358)، </w:t>
      </w:r>
      <w:proofErr w:type="spellStart"/>
      <w:r w:rsidRPr="00154321">
        <w:rPr>
          <w:rFonts w:asciiTheme="minorBidi" w:hAnsiTheme="minorBidi" w:cstheme="minorBidi"/>
          <w:b/>
          <w:bCs/>
          <w:sz w:val="32"/>
          <w:szCs w:val="32"/>
          <w:rtl/>
        </w:rPr>
        <w:t>وليقيمنَّ</w:t>
      </w:r>
      <w:proofErr w:type="spellEnd"/>
      <w:r w:rsidRPr="00154321">
        <w:rPr>
          <w:rFonts w:asciiTheme="minorBidi" w:hAnsiTheme="minorBidi" w:cstheme="minorBidi"/>
          <w:b/>
          <w:bCs/>
          <w:sz w:val="32"/>
          <w:szCs w:val="32"/>
          <w:rtl/>
        </w:rPr>
        <w:t xml:space="preserve"> الحدَّ على عائشة فيما أتت في طريق البصرة، وكان طلحة يحبها، فلما أرادت أن تخرج إلى البصرة قال لها فلان:لا يحل لك أن تخرجي من غير محرم فزوجت نفسها من طلحة..(تفسير </w:t>
      </w:r>
      <w:proofErr w:type="spellStart"/>
      <w:r w:rsidRPr="00154321">
        <w:rPr>
          <w:rFonts w:asciiTheme="minorBidi" w:hAnsiTheme="minorBidi" w:cstheme="minorBidi"/>
          <w:b/>
          <w:bCs/>
          <w:sz w:val="32"/>
          <w:szCs w:val="32"/>
          <w:rtl/>
        </w:rPr>
        <w:t>القمي</w:t>
      </w:r>
      <w:proofErr w:type="spellEnd"/>
      <w:r w:rsidRPr="00154321">
        <w:rPr>
          <w:rFonts w:asciiTheme="minorBidi" w:hAnsiTheme="minorBidi" w:cstheme="minorBidi"/>
          <w:b/>
          <w:bCs/>
          <w:sz w:val="32"/>
          <w:szCs w:val="32"/>
          <w:rtl/>
        </w:rPr>
        <w:t xml:space="preserve"> ط حجرية ص 341 ط حديثة 2/377، وانظر البرهان للبحراني 4/358، تفسير عبد الله شبر ص 338، وقد ساقاها موضحة كما أثبتها في المتن). </w:t>
      </w: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lastRenderedPageBreak/>
        <w:t xml:space="preserve">     وهذا في منتهى الوقاحة والبشاعة في حق الصديقة حبيبة رسول الله صلى الله عليه وسلم، وفي حق السيدة حفصة رضي الله عنهما. وكيف يصف الله تعالى </w:t>
      </w:r>
      <w:proofErr w:type="gramStart"/>
      <w:r w:rsidRPr="00154321">
        <w:rPr>
          <w:rFonts w:asciiTheme="minorBidi" w:hAnsiTheme="minorBidi"/>
          <w:b/>
          <w:bCs/>
          <w:sz w:val="32"/>
          <w:szCs w:val="32"/>
          <w:rtl/>
        </w:rPr>
        <w:t>في</w:t>
      </w:r>
      <w:proofErr w:type="gramEnd"/>
      <w:r w:rsidRPr="00154321">
        <w:rPr>
          <w:rFonts w:asciiTheme="minorBidi" w:hAnsiTheme="minorBidi"/>
          <w:b/>
          <w:bCs/>
          <w:sz w:val="32"/>
          <w:szCs w:val="32"/>
          <w:rtl/>
        </w:rPr>
        <w:t xml:space="preserve"> كتابه الكريم قاتلات نبيه بأمهات المؤمنين"؟!</w:t>
      </w:r>
    </w:p>
    <w:p w:rsidR="00F240C8" w:rsidRPr="00154321" w:rsidRDefault="00F240C8" w:rsidP="00F240C8">
      <w:pPr>
        <w:pStyle w:val="Titre3"/>
        <w:bidi/>
        <w:spacing w:before="0" w:line="240" w:lineRule="auto"/>
        <w:jc w:val="center"/>
        <w:rPr>
          <w:rFonts w:asciiTheme="minorBidi" w:hAnsiTheme="minorBidi" w:cstheme="minorBidi"/>
          <w:color w:val="auto"/>
          <w:sz w:val="32"/>
          <w:szCs w:val="32"/>
          <w:u w:val="single"/>
          <w:rtl/>
        </w:rPr>
      </w:pPr>
      <w:bookmarkStart w:id="9" w:name="_Toc273306969"/>
      <w:r w:rsidRPr="00154321">
        <w:rPr>
          <w:rFonts w:asciiTheme="minorBidi" w:hAnsiTheme="minorBidi" w:cstheme="minorBidi"/>
          <w:color w:val="auto"/>
          <w:sz w:val="32"/>
          <w:szCs w:val="32"/>
          <w:u w:val="single"/>
          <w:rtl/>
        </w:rPr>
        <w:t xml:space="preserve">عائشة رضي الله عنها </w:t>
      </w:r>
      <w:proofErr w:type="gramStart"/>
      <w:r w:rsidRPr="00154321">
        <w:rPr>
          <w:rFonts w:asciiTheme="minorBidi" w:hAnsiTheme="minorBidi" w:cstheme="minorBidi"/>
          <w:color w:val="auto"/>
          <w:sz w:val="32"/>
          <w:szCs w:val="32"/>
          <w:u w:val="single"/>
          <w:rtl/>
        </w:rPr>
        <w:t>ملعونة</w:t>
      </w:r>
      <w:proofErr w:type="gramEnd"/>
      <w:r w:rsidRPr="00154321">
        <w:rPr>
          <w:rFonts w:asciiTheme="minorBidi" w:hAnsiTheme="minorBidi" w:cstheme="minorBidi"/>
          <w:color w:val="auto"/>
          <w:sz w:val="32"/>
          <w:szCs w:val="32"/>
          <w:u w:val="single"/>
          <w:rtl/>
        </w:rPr>
        <w:t xml:space="preserve"> عند الشيعة وهي من الأصنام الأربعة:</w:t>
      </w:r>
      <w:bookmarkEnd w:id="9"/>
    </w:p>
    <w:p w:rsidR="00F240C8" w:rsidRPr="00154321" w:rsidRDefault="00F240C8" w:rsidP="00F240C8">
      <w:pPr>
        <w:pStyle w:val="Titre3"/>
        <w:bidi/>
        <w:spacing w:before="0" w:line="240" w:lineRule="auto"/>
        <w:rPr>
          <w:rFonts w:asciiTheme="minorBidi" w:hAnsiTheme="minorBidi" w:cstheme="minorBidi"/>
          <w:color w:val="auto"/>
          <w:sz w:val="32"/>
          <w:szCs w:val="32"/>
          <w:u w:val="single"/>
          <w:rtl/>
        </w:rPr>
      </w:pPr>
      <w:r w:rsidRPr="00154321">
        <w:rPr>
          <w:rFonts w:asciiTheme="minorBidi" w:hAnsiTheme="minorBidi" w:cstheme="minorBidi"/>
          <w:color w:val="auto"/>
          <w:sz w:val="32"/>
          <w:szCs w:val="32"/>
          <w:u w:val="single"/>
          <w:rtl/>
        </w:rPr>
        <w:t> </w:t>
      </w: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t xml:space="preserve">     قال محمد نبي </w:t>
      </w:r>
      <w:proofErr w:type="spellStart"/>
      <w:r w:rsidRPr="00154321">
        <w:rPr>
          <w:rFonts w:asciiTheme="minorBidi" w:hAnsiTheme="minorBidi"/>
          <w:b/>
          <w:bCs/>
          <w:sz w:val="32"/>
          <w:szCs w:val="32"/>
          <w:rtl/>
        </w:rPr>
        <w:t>التوسيركاني</w:t>
      </w:r>
      <w:proofErr w:type="spellEnd"/>
      <w:r w:rsidRPr="00154321">
        <w:rPr>
          <w:rFonts w:asciiTheme="minorBidi" w:hAnsiTheme="minorBidi"/>
          <w:b/>
          <w:bCs/>
          <w:sz w:val="32"/>
          <w:szCs w:val="32"/>
          <w:rtl/>
        </w:rPr>
        <w:t xml:space="preserve"> في (الآلي الأخبار 4/92) ما نصه:"اعلم أن أشرف الأمكنة والأوقات والحالات وأنسبها للعن عليهم إذا كنت في </w:t>
      </w:r>
      <w:proofErr w:type="spellStart"/>
      <w:r w:rsidRPr="00154321">
        <w:rPr>
          <w:rFonts w:asciiTheme="minorBidi" w:hAnsiTheme="minorBidi"/>
          <w:b/>
          <w:bCs/>
          <w:sz w:val="32"/>
          <w:szCs w:val="32"/>
          <w:rtl/>
        </w:rPr>
        <w:t>المبال</w:t>
      </w:r>
      <w:proofErr w:type="spellEnd"/>
      <w:r w:rsidRPr="00154321">
        <w:rPr>
          <w:rFonts w:asciiTheme="minorBidi" w:hAnsiTheme="minorBidi"/>
          <w:b/>
          <w:bCs/>
          <w:sz w:val="32"/>
          <w:szCs w:val="32"/>
          <w:rtl/>
        </w:rPr>
        <w:t xml:space="preserve">، فقل عند كل واحد من </w:t>
      </w:r>
      <w:proofErr w:type="spellStart"/>
      <w:r w:rsidRPr="00154321">
        <w:rPr>
          <w:rFonts w:asciiTheme="minorBidi" w:hAnsiTheme="minorBidi"/>
          <w:b/>
          <w:bCs/>
          <w:sz w:val="32"/>
          <w:szCs w:val="32"/>
          <w:rtl/>
        </w:rPr>
        <w:t>التخلية</w:t>
      </w:r>
      <w:proofErr w:type="spellEnd"/>
      <w:r w:rsidRPr="00154321">
        <w:rPr>
          <w:rFonts w:asciiTheme="minorBidi" w:hAnsiTheme="minorBidi"/>
          <w:b/>
          <w:bCs/>
          <w:sz w:val="32"/>
          <w:szCs w:val="32"/>
          <w:rtl/>
        </w:rPr>
        <w:t xml:space="preserve"> </w:t>
      </w:r>
      <w:proofErr w:type="spellStart"/>
      <w:r w:rsidRPr="00154321">
        <w:rPr>
          <w:rFonts w:asciiTheme="minorBidi" w:hAnsiTheme="minorBidi"/>
          <w:b/>
          <w:bCs/>
          <w:sz w:val="32"/>
          <w:szCs w:val="32"/>
          <w:rtl/>
        </w:rPr>
        <w:t>والاستبراء</w:t>
      </w:r>
      <w:proofErr w:type="spellEnd"/>
      <w:r w:rsidRPr="00154321">
        <w:rPr>
          <w:rFonts w:asciiTheme="minorBidi" w:hAnsiTheme="minorBidi"/>
          <w:b/>
          <w:bCs/>
          <w:sz w:val="32"/>
          <w:szCs w:val="32"/>
          <w:rtl/>
        </w:rPr>
        <w:t xml:space="preserve"> والتطهير مراراً بفراغ من البال: اللهم العن عمر ثم أبا بكر وعمر، ثم عثمان وعمر، ثم معاوية وعمر، ثم يزيد وعمر، ثم ابن زياد وعمر، ثم ابن سعد وعمر، ثم شمراً وعمر ثم عسكرهم وعمر، اللهم العن عائشة وحفصة </w:t>
      </w:r>
      <w:proofErr w:type="spellStart"/>
      <w:r w:rsidRPr="00154321">
        <w:rPr>
          <w:rFonts w:asciiTheme="minorBidi" w:hAnsiTheme="minorBidi"/>
          <w:b/>
          <w:bCs/>
          <w:sz w:val="32"/>
          <w:szCs w:val="32"/>
          <w:rtl/>
        </w:rPr>
        <w:t>وهنداً</w:t>
      </w:r>
      <w:proofErr w:type="spellEnd"/>
      <w:r w:rsidRPr="00154321">
        <w:rPr>
          <w:rFonts w:asciiTheme="minorBidi" w:hAnsiTheme="minorBidi"/>
          <w:b/>
          <w:bCs/>
          <w:sz w:val="32"/>
          <w:szCs w:val="32"/>
          <w:rtl/>
        </w:rPr>
        <w:t xml:space="preserve"> وأم الحكم، والعن من رضي بأفعالهم إلى يوم القيامة".</w:t>
      </w: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t>    واخترعت الشيعة هذا الدعاء المسمى عندهم </w:t>
      </w:r>
      <w:r w:rsidRPr="00154321">
        <w:rPr>
          <w:rStyle w:val="lev"/>
          <w:rFonts w:asciiTheme="minorBidi" w:hAnsiTheme="minorBidi"/>
          <w:sz w:val="32"/>
          <w:szCs w:val="32"/>
          <w:rtl/>
        </w:rPr>
        <w:t>(دعاء صنمي قريش) وقد خصصوه للعن أبي بكر وعمر وابنتيهما عائشة وحفصة</w:t>
      </w:r>
      <w:r w:rsidRPr="00154321">
        <w:rPr>
          <w:rFonts w:asciiTheme="minorBidi" w:hAnsiTheme="minorBidi"/>
          <w:b/>
          <w:bCs/>
          <w:sz w:val="32"/>
          <w:szCs w:val="32"/>
          <w:rtl/>
        </w:rPr>
        <w:t xml:space="preserve">:ومما جاء في هذا الدعاء:"اللهم صلى على محمد وآل محمد والعن صنمي قريش </w:t>
      </w:r>
      <w:proofErr w:type="spellStart"/>
      <w:r w:rsidRPr="00154321">
        <w:rPr>
          <w:rFonts w:asciiTheme="minorBidi" w:hAnsiTheme="minorBidi"/>
          <w:b/>
          <w:bCs/>
          <w:sz w:val="32"/>
          <w:szCs w:val="32"/>
          <w:rtl/>
        </w:rPr>
        <w:t>وطاغوتيهما</w:t>
      </w:r>
      <w:proofErr w:type="spellEnd"/>
      <w:r w:rsidRPr="00154321">
        <w:rPr>
          <w:rFonts w:asciiTheme="minorBidi" w:hAnsiTheme="minorBidi"/>
          <w:b/>
          <w:bCs/>
          <w:sz w:val="32"/>
          <w:szCs w:val="32"/>
          <w:rtl/>
        </w:rPr>
        <w:t xml:space="preserve"> </w:t>
      </w:r>
      <w:proofErr w:type="spellStart"/>
      <w:r w:rsidRPr="00154321">
        <w:rPr>
          <w:rFonts w:asciiTheme="minorBidi" w:hAnsiTheme="minorBidi"/>
          <w:b/>
          <w:bCs/>
          <w:sz w:val="32"/>
          <w:szCs w:val="32"/>
          <w:rtl/>
        </w:rPr>
        <w:t>وإفكيهما</w:t>
      </w:r>
      <w:proofErr w:type="spellEnd"/>
      <w:r w:rsidRPr="00154321">
        <w:rPr>
          <w:rFonts w:asciiTheme="minorBidi" w:hAnsiTheme="minorBidi"/>
          <w:b/>
          <w:bCs/>
          <w:sz w:val="32"/>
          <w:szCs w:val="32"/>
          <w:rtl/>
        </w:rPr>
        <w:t xml:space="preserve"> وابنتيهما اللتين خالفا أمرك وأنكرا وحيك وجحدا إنعامك وعصيا رسولك وقلبا دينك وحرفا كتابك اللهم العنهما بكل أية حرفوها وفريضة تركوها، اللهم العنهم في مكون السر وظاهرة العلانية لعنا كثيرا أبدا دائما دائبا سرمدا...</w:t>
      </w:r>
      <w:proofErr w:type="gramStart"/>
      <w:r w:rsidRPr="00154321">
        <w:rPr>
          <w:rFonts w:asciiTheme="minorBidi" w:hAnsiTheme="minorBidi"/>
          <w:b/>
          <w:bCs/>
          <w:sz w:val="32"/>
          <w:szCs w:val="32"/>
          <w:rtl/>
        </w:rPr>
        <w:t>إلي</w:t>
      </w:r>
      <w:proofErr w:type="gramEnd"/>
      <w:r w:rsidRPr="00154321">
        <w:rPr>
          <w:rFonts w:asciiTheme="minorBidi" w:hAnsiTheme="minorBidi"/>
          <w:b/>
          <w:bCs/>
          <w:sz w:val="32"/>
          <w:szCs w:val="32"/>
          <w:rtl/>
        </w:rPr>
        <w:t xml:space="preserve"> الخ.)والدعاء يقع فـي صفحتين </w:t>
      </w:r>
      <w:proofErr w:type="spellStart"/>
      <w:r w:rsidRPr="00154321">
        <w:rPr>
          <w:rFonts w:asciiTheme="minorBidi" w:hAnsiTheme="minorBidi"/>
          <w:b/>
          <w:bCs/>
          <w:sz w:val="32"/>
          <w:szCs w:val="32"/>
          <w:rtl/>
        </w:rPr>
        <w:t>ممهوراً</w:t>
      </w:r>
      <w:proofErr w:type="spellEnd"/>
      <w:r w:rsidRPr="00154321">
        <w:rPr>
          <w:rFonts w:asciiTheme="minorBidi" w:hAnsiTheme="minorBidi"/>
          <w:b/>
          <w:bCs/>
          <w:sz w:val="32"/>
          <w:szCs w:val="32"/>
          <w:rtl/>
        </w:rPr>
        <w:t xml:space="preserve"> بأختام عدة من طواغيتهم المعاصرين منهم:أبو القاسم الخوئي، ومحسن الحكيم، وآية الله </w:t>
      </w:r>
      <w:proofErr w:type="spellStart"/>
      <w:r w:rsidRPr="00154321">
        <w:rPr>
          <w:rFonts w:asciiTheme="minorBidi" w:hAnsiTheme="minorBidi"/>
          <w:b/>
          <w:bCs/>
          <w:sz w:val="32"/>
          <w:szCs w:val="32"/>
          <w:rtl/>
        </w:rPr>
        <w:t>شريعتمداري</w:t>
      </w:r>
      <w:proofErr w:type="spellEnd"/>
      <w:r w:rsidRPr="00154321">
        <w:rPr>
          <w:rFonts w:asciiTheme="minorBidi" w:hAnsiTheme="minorBidi"/>
          <w:b/>
          <w:bCs/>
          <w:sz w:val="32"/>
          <w:szCs w:val="32"/>
          <w:rtl/>
        </w:rPr>
        <w:t>، وآية الله الخميني). وممن ذكر مقتطفات من هذا الدعاء الشيعي أو أشار إليه من مصنفات الشيعة:(قرة العيون:</w:t>
      </w:r>
      <w:proofErr w:type="spellStart"/>
      <w:r w:rsidRPr="00154321">
        <w:rPr>
          <w:rFonts w:asciiTheme="minorBidi" w:hAnsiTheme="minorBidi"/>
          <w:b/>
          <w:bCs/>
          <w:sz w:val="32"/>
          <w:szCs w:val="32"/>
          <w:rtl/>
        </w:rPr>
        <w:t>الكاشاني</w:t>
      </w:r>
      <w:proofErr w:type="spellEnd"/>
      <w:r w:rsidRPr="00154321">
        <w:rPr>
          <w:rFonts w:asciiTheme="minorBidi" w:hAnsiTheme="minorBidi"/>
          <w:b/>
          <w:bCs/>
          <w:sz w:val="32"/>
          <w:szCs w:val="32"/>
          <w:rtl/>
        </w:rPr>
        <w:t xml:space="preserve"> ص426)، و(علم اليقين:</w:t>
      </w:r>
      <w:proofErr w:type="spellStart"/>
      <w:r w:rsidRPr="00154321">
        <w:rPr>
          <w:rFonts w:asciiTheme="minorBidi" w:hAnsiTheme="minorBidi"/>
          <w:b/>
          <w:bCs/>
          <w:sz w:val="32"/>
          <w:szCs w:val="32"/>
          <w:rtl/>
        </w:rPr>
        <w:t>الكاشاني</w:t>
      </w:r>
      <w:proofErr w:type="spellEnd"/>
      <w:r w:rsidRPr="00154321">
        <w:rPr>
          <w:rFonts w:asciiTheme="minorBidi" w:hAnsiTheme="minorBidi"/>
          <w:b/>
          <w:bCs/>
          <w:sz w:val="32"/>
          <w:szCs w:val="32"/>
          <w:rtl/>
        </w:rPr>
        <w:t xml:space="preserve"> 2/701). و(مرآة العقول:المجلسي4/356)، و(إحقاق الحق: </w:t>
      </w:r>
      <w:proofErr w:type="spellStart"/>
      <w:r w:rsidRPr="00154321">
        <w:rPr>
          <w:rFonts w:asciiTheme="minorBidi" w:hAnsiTheme="minorBidi"/>
          <w:b/>
          <w:bCs/>
          <w:sz w:val="32"/>
          <w:szCs w:val="32"/>
          <w:rtl/>
        </w:rPr>
        <w:t>التستري</w:t>
      </w:r>
      <w:proofErr w:type="spellEnd"/>
      <w:r w:rsidRPr="00154321">
        <w:rPr>
          <w:rFonts w:asciiTheme="minorBidi" w:hAnsiTheme="minorBidi"/>
          <w:b/>
          <w:bCs/>
          <w:sz w:val="32"/>
          <w:szCs w:val="32"/>
          <w:rtl/>
        </w:rPr>
        <w:t xml:space="preserve"> ص 58،133-134)، و(مقدمته على تفسير البرهان:أبو الحسن </w:t>
      </w:r>
      <w:proofErr w:type="spellStart"/>
      <w:r w:rsidRPr="00154321">
        <w:rPr>
          <w:rFonts w:asciiTheme="minorBidi" w:hAnsiTheme="minorBidi"/>
          <w:b/>
          <w:bCs/>
          <w:sz w:val="32"/>
          <w:szCs w:val="32"/>
          <w:rtl/>
        </w:rPr>
        <w:t>العاملي</w:t>
      </w:r>
      <w:proofErr w:type="spellEnd"/>
      <w:r w:rsidRPr="00154321">
        <w:rPr>
          <w:rFonts w:asciiTheme="minorBidi" w:hAnsiTheme="minorBidi"/>
          <w:b/>
          <w:bCs/>
          <w:sz w:val="32"/>
          <w:szCs w:val="32"/>
          <w:rtl/>
        </w:rPr>
        <w:t xml:space="preserve"> 1/113-174، 226-250، 2/95، 290-294، 313-339) و(إلزام الناصب:</w:t>
      </w:r>
      <w:proofErr w:type="spellStart"/>
      <w:r w:rsidRPr="00154321">
        <w:rPr>
          <w:rFonts w:asciiTheme="minorBidi" w:hAnsiTheme="minorBidi"/>
          <w:b/>
          <w:bCs/>
          <w:sz w:val="32"/>
          <w:szCs w:val="32"/>
          <w:rtl/>
        </w:rPr>
        <w:t>الحائري</w:t>
      </w:r>
      <w:proofErr w:type="spellEnd"/>
      <w:r w:rsidRPr="00154321">
        <w:rPr>
          <w:rFonts w:asciiTheme="minorBidi" w:hAnsiTheme="minorBidi"/>
          <w:b/>
          <w:bCs/>
          <w:sz w:val="32"/>
          <w:szCs w:val="32"/>
          <w:rtl/>
        </w:rPr>
        <w:t xml:space="preserve"> ص219)، و(فصل الخطاب:</w:t>
      </w:r>
      <w:proofErr w:type="spellStart"/>
      <w:r w:rsidRPr="00154321">
        <w:rPr>
          <w:rFonts w:asciiTheme="minorBidi" w:hAnsiTheme="minorBidi"/>
          <w:b/>
          <w:bCs/>
          <w:sz w:val="32"/>
          <w:szCs w:val="32"/>
          <w:rtl/>
        </w:rPr>
        <w:t>النوري</w:t>
      </w:r>
      <w:proofErr w:type="spellEnd"/>
      <w:r w:rsidRPr="00154321">
        <w:rPr>
          <w:rFonts w:asciiTheme="minorBidi" w:hAnsiTheme="minorBidi"/>
          <w:b/>
          <w:bCs/>
          <w:sz w:val="32"/>
          <w:szCs w:val="32"/>
          <w:rtl/>
        </w:rPr>
        <w:t xml:space="preserve"> </w:t>
      </w:r>
      <w:proofErr w:type="spellStart"/>
      <w:r w:rsidRPr="00154321">
        <w:rPr>
          <w:rFonts w:asciiTheme="minorBidi" w:hAnsiTheme="minorBidi"/>
          <w:b/>
          <w:bCs/>
          <w:sz w:val="32"/>
          <w:szCs w:val="32"/>
          <w:rtl/>
        </w:rPr>
        <w:t>الطبرسي</w:t>
      </w:r>
      <w:proofErr w:type="spellEnd"/>
      <w:r w:rsidRPr="00154321">
        <w:rPr>
          <w:rFonts w:asciiTheme="minorBidi" w:hAnsiTheme="minorBidi"/>
          <w:b/>
          <w:bCs/>
          <w:sz w:val="32"/>
          <w:szCs w:val="32"/>
          <w:rtl/>
        </w:rPr>
        <w:t xml:space="preserve"> ص221-222)، و(حق اليقين:عبد الله شبر ص1-219)، و(البلد الأمين:</w:t>
      </w:r>
      <w:proofErr w:type="spellStart"/>
      <w:r w:rsidRPr="00154321">
        <w:rPr>
          <w:rFonts w:asciiTheme="minorBidi" w:hAnsiTheme="minorBidi"/>
          <w:b/>
          <w:bCs/>
          <w:sz w:val="32"/>
          <w:szCs w:val="32"/>
          <w:rtl/>
        </w:rPr>
        <w:t>الكفعمي</w:t>
      </w:r>
      <w:proofErr w:type="spellEnd"/>
      <w:r w:rsidRPr="00154321">
        <w:rPr>
          <w:rFonts w:asciiTheme="minorBidi" w:hAnsiTheme="minorBidi"/>
          <w:b/>
          <w:bCs/>
          <w:sz w:val="32"/>
          <w:szCs w:val="32"/>
          <w:rtl/>
        </w:rPr>
        <w:t xml:space="preserve"> ص511، المصباح له ص511)، و(نفحات اللاهوت: </w:t>
      </w:r>
      <w:proofErr w:type="spellStart"/>
      <w:r w:rsidRPr="00154321">
        <w:rPr>
          <w:rFonts w:asciiTheme="minorBidi" w:hAnsiTheme="minorBidi"/>
          <w:b/>
          <w:bCs/>
          <w:sz w:val="32"/>
          <w:szCs w:val="32"/>
          <w:rtl/>
        </w:rPr>
        <w:t>الكركي</w:t>
      </w:r>
      <w:proofErr w:type="spellEnd"/>
      <w:r w:rsidRPr="00154321">
        <w:rPr>
          <w:rFonts w:asciiTheme="minorBidi" w:hAnsiTheme="minorBidi"/>
          <w:b/>
          <w:bCs/>
          <w:sz w:val="32"/>
          <w:szCs w:val="32"/>
          <w:rtl/>
        </w:rPr>
        <w:t xml:space="preserve"> ق74/ب)، وغيرهم.</w:t>
      </w:r>
    </w:p>
    <w:p w:rsidR="00F240C8" w:rsidRPr="00154321" w:rsidRDefault="00F240C8" w:rsidP="00F240C8">
      <w:pPr>
        <w:bidi/>
        <w:spacing w:line="240" w:lineRule="auto"/>
        <w:rPr>
          <w:rFonts w:asciiTheme="minorBidi" w:hAnsiTheme="minorBidi"/>
          <w:b/>
          <w:bCs/>
          <w:sz w:val="32"/>
          <w:szCs w:val="32"/>
          <w:rtl/>
        </w:rPr>
      </w:pPr>
      <w:r w:rsidRPr="00154321">
        <w:rPr>
          <w:rFonts w:asciiTheme="minorBidi" w:hAnsiTheme="minorBidi"/>
          <w:b/>
          <w:bCs/>
          <w:sz w:val="32"/>
          <w:szCs w:val="32"/>
          <w:rtl/>
        </w:rPr>
        <w:t xml:space="preserve">      ولم يكتف الرافضة بذلك اللعن الرخيص لخيار الصحابة ومنهم عائشة رضي الله عنها، بل رتبوا على هذا الدعاء الأجر والثواب الكبير، فنسبوا كذبا وزورا  إلى ابن عباس أنَّه قال:"إن عليا رضي الله عنه كان يقنت بهذا الدعاء في صلواته، وقال الداعي به كالرامي مع النبي صلى الله عليه وسلم في بدر وحنين بألف ألف سهم".(علم اليقين في أصول الدين الفيض </w:t>
      </w:r>
      <w:proofErr w:type="spellStart"/>
      <w:r w:rsidRPr="00154321">
        <w:rPr>
          <w:rFonts w:asciiTheme="minorBidi" w:hAnsiTheme="minorBidi"/>
          <w:b/>
          <w:bCs/>
          <w:sz w:val="32"/>
          <w:szCs w:val="32"/>
          <w:rtl/>
        </w:rPr>
        <w:t>الكاشاني</w:t>
      </w:r>
      <w:proofErr w:type="spellEnd"/>
      <w:r w:rsidRPr="00154321">
        <w:rPr>
          <w:rFonts w:asciiTheme="minorBidi" w:hAnsiTheme="minorBidi"/>
          <w:b/>
          <w:bCs/>
          <w:sz w:val="32"/>
          <w:szCs w:val="32"/>
          <w:rtl/>
        </w:rPr>
        <w:t xml:space="preserve">، تحقيق وتعليق محسن </w:t>
      </w:r>
      <w:proofErr w:type="spellStart"/>
      <w:r w:rsidRPr="00154321">
        <w:rPr>
          <w:rFonts w:asciiTheme="minorBidi" w:hAnsiTheme="minorBidi"/>
          <w:b/>
          <w:bCs/>
          <w:sz w:val="32"/>
          <w:szCs w:val="32"/>
          <w:rtl/>
        </w:rPr>
        <w:t>بيدارفر</w:t>
      </w:r>
      <w:proofErr w:type="spellEnd"/>
      <w:r w:rsidRPr="00154321">
        <w:rPr>
          <w:rFonts w:asciiTheme="minorBidi" w:hAnsiTheme="minorBidi"/>
          <w:b/>
          <w:bCs/>
          <w:sz w:val="32"/>
          <w:szCs w:val="32"/>
          <w:rtl/>
        </w:rPr>
        <w:t xml:space="preserve">، الطبعة الأولى مع التصحيح والتعليق، 1418هـ، منشورات </w:t>
      </w:r>
      <w:proofErr w:type="spellStart"/>
      <w:r w:rsidRPr="00154321">
        <w:rPr>
          <w:rFonts w:asciiTheme="minorBidi" w:hAnsiTheme="minorBidi"/>
          <w:b/>
          <w:bCs/>
          <w:sz w:val="32"/>
          <w:szCs w:val="32"/>
          <w:rtl/>
        </w:rPr>
        <w:t>بيدار</w:t>
      </w:r>
      <w:proofErr w:type="spellEnd"/>
      <w:r w:rsidRPr="00154321">
        <w:rPr>
          <w:rFonts w:asciiTheme="minorBidi" w:hAnsiTheme="minorBidi"/>
          <w:b/>
          <w:bCs/>
          <w:sz w:val="32"/>
          <w:szCs w:val="32"/>
          <w:rtl/>
        </w:rPr>
        <w:t>، قم. 2/701), وقد اهتم الرافضة بهذا الدعاء واعتبروه من أعظم الأدعية فبلغت شروحه أكثر من عشرة شروح كما أشار إلى ذلك (</w:t>
      </w:r>
      <w:proofErr w:type="spellStart"/>
      <w:r w:rsidRPr="00154321">
        <w:rPr>
          <w:rFonts w:asciiTheme="minorBidi" w:hAnsiTheme="minorBidi"/>
          <w:b/>
          <w:bCs/>
          <w:sz w:val="32"/>
          <w:szCs w:val="32"/>
          <w:rtl/>
        </w:rPr>
        <w:t>آغا</w:t>
      </w:r>
      <w:proofErr w:type="spellEnd"/>
      <w:r w:rsidRPr="00154321">
        <w:rPr>
          <w:rFonts w:asciiTheme="minorBidi" w:hAnsiTheme="minorBidi"/>
          <w:b/>
          <w:bCs/>
          <w:sz w:val="32"/>
          <w:szCs w:val="32"/>
          <w:rtl/>
        </w:rPr>
        <w:t xml:space="preserve"> برزك الطهراني في كتابه الذريعة 8/192، والحر </w:t>
      </w:r>
      <w:proofErr w:type="spellStart"/>
      <w:r w:rsidRPr="00154321">
        <w:rPr>
          <w:rFonts w:asciiTheme="minorBidi" w:hAnsiTheme="minorBidi"/>
          <w:b/>
          <w:bCs/>
          <w:sz w:val="32"/>
          <w:szCs w:val="32"/>
          <w:rtl/>
        </w:rPr>
        <w:t>العاملي</w:t>
      </w:r>
      <w:proofErr w:type="spellEnd"/>
      <w:r w:rsidRPr="00154321">
        <w:rPr>
          <w:rFonts w:asciiTheme="minorBidi" w:hAnsiTheme="minorBidi"/>
          <w:b/>
          <w:bCs/>
          <w:sz w:val="32"/>
          <w:szCs w:val="32"/>
          <w:rtl/>
        </w:rPr>
        <w:t xml:space="preserve"> في أمل الأمل 2/32).</w:t>
      </w:r>
    </w:p>
    <w:p w:rsidR="00F240C8" w:rsidRPr="00154321" w:rsidRDefault="00F240C8" w:rsidP="00F240C8">
      <w:pPr>
        <w:bidi/>
        <w:spacing w:line="240" w:lineRule="auto"/>
        <w:rPr>
          <w:rFonts w:asciiTheme="minorBidi" w:hAnsiTheme="minorBidi"/>
          <w:b/>
          <w:bCs/>
          <w:sz w:val="32"/>
          <w:szCs w:val="32"/>
          <w:rtl/>
        </w:rPr>
      </w:pPr>
    </w:p>
    <w:p w:rsidR="00F240C8" w:rsidRPr="00154321" w:rsidRDefault="00F240C8" w:rsidP="00F240C8">
      <w:pPr>
        <w:pStyle w:val="Titre1"/>
        <w:bidi/>
        <w:spacing w:before="0" w:line="240" w:lineRule="auto"/>
        <w:jc w:val="center"/>
        <w:rPr>
          <w:rFonts w:asciiTheme="minorBidi" w:hAnsiTheme="minorBidi" w:cstheme="minorBidi"/>
          <w:color w:val="auto"/>
          <w:sz w:val="32"/>
          <w:szCs w:val="32"/>
          <w:u w:val="single"/>
          <w:rtl/>
        </w:rPr>
      </w:pPr>
      <w:bookmarkStart w:id="10" w:name="_Toc273306970"/>
      <w:r w:rsidRPr="00154321">
        <w:rPr>
          <w:rFonts w:asciiTheme="minorBidi" w:hAnsiTheme="minorBidi" w:cstheme="minorBidi"/>
          <w:color w:val="auto"/>
          <w:sz w:val="32"/>
          <w:szCs w:val="32"/>
          <w:u w:val="single"/>
          <w:rtl/>
        </w:rPr>
        <w:t xml:space="preserve">عائشة وغيرها من الصحابة عند الخميني </w:t>
      </w:r>
      <w:proofErr w:type="gramStart"/>
      <w:r w:rsidRPr="00154321">
        <w:rPr>
          <w:rFonts w:asciiTheme="minorBidi" w:hAnsiTheme="minorBidi" w:cstheme="minorBidi"/>
          <w:color w:val="auto"/>
          <w:sz w:val="32"/>
          <w:szCs w:val="32"/>
          <w:u w:val="single"/>
          <w:rtl/>
        </w:rPr>
        <w:t>أخبث</w:t>
      </w:r>
      <w:proofErr w:type="gramEnd"/>
      <w:r w:rsidRPr="00154321">
        <w:rPr>
          <w:rFonts w:asciiTheme="minorBidi" w:hAnsiTheme="minorBidi" w:cstheme="minorBidi"/>
          <w:color w:val="auto"/>
          <w:sz w:val="32"/>
          <w:szCs w:val="32"/>
          <w:u w:val="single"/>
          <w:rtl/>
        </w:rPr>
        <w:t xml:space="preserve"> من الكلاب</w:t>
      </w:r>
      <w:bookmarkEnd w:id="10"/>
      <w:r w:rsidRPr="00154321">
        <w:rPr>
          <w:rFonts w:asciiTheme="minorBidi" w:hAnsiTheme="minorBidi" w:cstheme="minorBidi"/>
          <w:color w:val="auto"/>
          <w:sz w:val="32"/>
          <w:szCs w:val="32"/>
          <w:u w:val="single"/>
          <w:rtl/>
        </w:rPr>
        <w:t> والخنازير</w:t>
      </w:r>
    </w:p>
    <w:p w:rsidR="00F240C8" w:rsidRPr="00154321" w:rsidRDefault="00F240C8" w:rsidP="00F240C8">
      <w:pPr>
        <w:bidi/>
        <w:rPr>
          <w:sz w:val="32"/>
          <w:szCs w:val="32"/>
          <w:u w:val="single"/>
          <w:rtl/>
        </w:rPr>
      </w:pPr>
    </w:p>
    <w:p w:rsidR="00F240C8" w:rsidRPr="00407439" w:rsidRDefault="00F240C8" w:rsidP="00F240C8">
      <w:pPr>
        <w:bidi/>
        <w:spacing w:line="240" w:lineRule="auto"/>
        <w:rPr>
          <w:rFonts w:asciiTheme="minorBidi" w:hAnsiTheme="minorBidi"/>
          <w:b/>
          <w:bCs/>
          <w:color w:val="3E4042"/>
          <w:sz w:val="32"/>
          <w:szCs w:val="32"/>
          <w:rtl/>
        </w:rPr>
      </w:pPr>
      <w:r w:rsidRPr="00154321">
        <w:rPr>
          <w:rFonts w:asciiTheme="minorBidi" w:hAnsiTheme="minorBidi"/>
          <w:b/>
          <w:bCs/>
          <w:sz w:val="32"/>
          <w:szCs w:val="32"/>
          <w:rtl/>
        </w:rPr>
        <w:t xml:space="preserve">     يقول الخميني :فلو خرج سلطان على أمير المؤمنين عليه السلام لا بعنوان التدين بل للمعارضة في الملك أو غرض آخر كعائشة وزبير وطلحة ومعاوية وأشباههم أو نصب أحد عداوة له أو لأحد من الأئمة عليهم السلام لا بعنوان التدين بل </w:t>
      </w:r>
      <w:proofErr w:type="spellStart"/>
      <w:r w:rsidRPr="00154321">
        <w:rPr>
          <w:rFonts w:asciiTheme="minorBidi" w:hAnsiTheme="minorBidi"/>
          <w:b/>
          <w:bCs/>
          <w:sz w:val="32"/>
          <w:szCs w:val="32"/>
          <w:rtl/>
        </w:rPr>
        <w:t>لعدواة</w:t>
      </w:r>
      <w:proofErr w:type="spellEnd"/>
      <w:r w:rsidRPr="00154321">
        <w:rPr>
          <w:rFonts w:asciiTheme="minorBidi" w:hAnsiTheme="minorBidi"/>
          <w:b/>
          <w:bCs/>
          <w:sz w:val="32"/>
          <w:szCs w:val="32"/>
          <w:rtl/>
        </w:rPr>
        <w:t xml:space="preserve"> قريش أو بني هاشم أو العرب أو لأجل كونه قاتل ولده أو أبيه أو غير ذلك، لا يوجب ظاهرا شيء منها نجاسة ظاهرية، وإن كانوا أخبث من الكلاب والخنازير لعدم دليل من إجماع أو أخبار عليه". كتاب الطهارة </w:t>
      </w:r>
      <w:proofErr w:type="spellStart"/>
      <w:r w:rsidRPr="00154321">
        <w:rPr>
          <w:rFonts w:asciiTheme="minorBidi" w:hAnsiTheme="minorBidi"/>
          <w:b/>
          <w:bCs/>
          <w:sz w:val="32"/>
          <w:szCs w:val="32"/>
          <w:rtl/>
        </w:rPr>
        <w:t>للخميني</w:t>
      </w:r>
      <w:proofErr w:type="spellEnd"/>
      <w:r w:rsidRPr="00154321">
        <w:rPr>
          <w:rFonts w:asciiTheme="minorBidi" w:hAnsiTheme="minorBidi"/>
          <w:b/>
          <w:bCs/>
          <w:sz w:val="32"/>
          <w:szCs w:val="32"/>
          <w:rtl/>
        </w:rPr>
        <w:t xml:space="preserve"> : 3/</w:t>
      </w:r>
      <w:r w:rsidRPr="00407439">
        <w:rPr>
          <w:rFonts w:asciiTheme="minorBidi" w:hAnsiTheme="minorBidi"/>
          <w:b/>
          <w:bCs/>
          <w:color w:val="3E4042"/>
          <w:sz w:val="32"/>
          <w:szCs w:val="32"/>
          <w:rtl/>
        </w:rPr>
        <w:t>337</w:t>
      </w:r>
    </w:p>
    <w:p w:rsidR="00F240C8" w:rsidRPr="00DF5238" w:rsidRDefault="00F240C8" w:rsidP="00F240C8">
      <w:pPr>
        <w:pStyle w:val="Titre3"/>
        <w:bidi/>
        <w:spacing w:before="0" w:line="240" w:lineRule="auto"/>
        <w:jc w:val="center"/>
        <w:rPr>
          <w:rFonts w:asciiTheme="minorBidi" w:hAnsiTheme="minorBidi" w:cstheme="minorBidi"/>
          <w:color w:val="auto"/>
          <w:sz w:val="32"/>
          <w:szCs w:val="32"/>
          <w:u w:val="single"/>
          <w:rtl/>
        </w:rPr>
      </w:pPr>
      <w:bookmarkStart w:id="11" w:name="_Toc273306971"/>
      <w:r w:rsidRPr="00DF5238">
        <w:rPr>
          <w:rFonts w:asciiTheme="minorBidi" w:hAnsiTheme="minorBidi" w:cstheme="minorBidi"/>
          <w:color w:val="auto"/>
          <w:sz w:val="32"/>
          <w:szCs w:val="32"/>
          <w:u w:val="single"/>
          <w:rtl/>
        </w:rPr>
        <w:t>اتهام عائشة بالخيانة للرسول صلى الله عليه وسلم:</w:t>
      </w:r>
      <w:bookmarkEnd w:id="11"/>
    </w:p>
    <w:p w:rsidR="00F240C8" w:rsidRPr="00DF5238" w:rsidRDefault="00F240C8" w:rsidP="00F240C8">
      <w:pPr>
        <w:bidi/>
        <w:rPr>
          <w:sz w:val="32"/>
          <w:szCs w:val="32"/>
          <w:u w:val="single"/>
          <w:rtl/>
        </w:rPr>
      </w:pP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lastRenderedPageBreak/>
        <w:t xml:space="preserve">       أم المؤمنين عائشة رضي الله عنها والمبرأة بنص القرآن الكريم هي عند الشيعة </w:t>
      </w:r>
      <w:proofErr w:type="spellStart"/>
      <w:r w:rsidRPr="00407439">
        <w:rPr>
          <w:rFonts w:asciiTheme="minorBidi" w:hAnsiTheme="minorBidi" w:cstheme="minorBidi"/>
          <w:b/>
          <w:bCs/>
          <w:color w:val="3E4042"/>
          <w:sz w:val="32"/>
          <w:szCs w:val="32"/>
          <w:rtl/>
        </w:rPr>
        <w:t>الروافض</w:t>
      </w:r>
      <w:proofErr w:type="spellEnd"/>
      <w:r w:rsidRPr="00407439">
        <w:rPr>
          <w:rFonts w:asciiTheme="minorBidi" w:hAnsiTheme="minorBidi" w:cstheme="minorBidi"/>
          <w:b/>
          <w:bCs/>
          <w:color w:val="3E4042"/>
          <w:sz w:val="32"/>
          <w:szCs w:val="32"/>
          <w:rtl/>
        </w:rPr>
        <w:t>: شر خلق الله، مستحقة لإقامة الحدود عليهن، مرتكبة للفاحشة المبينة، قاتلة نبي الله تعالى.</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 xml:space="preserve">1- </w:t>
      </w:r>
      <w:proofErr w:type="spellStart"/>
      <w:r w:rsidRPr="00407439">
        <w:rPr>
          <w:rFonts w:asciiTheme="minorBidi" w:hAnsiTheme="minorBidi" w:cstheme="minorBidi"/>
          <w:b/>
          <w:bCs/>
          <w:color w:val="3E4042"/>
          <w:sz w:val="32"/>
          <w:szCs w:val="32"/>
          <w:rtl/>
        </w:rPr>
        <w:t>فالعياشي</w:t>
      </w:r>
      <w:proofErr w:type="spellEnd"/>
      <w:r w:rsidRPr="00407439">
        <w:rPr>
          <w:rFonts w:asciiTheme="minorBidi" w:hAnsiTheme="minorBidi" w:cstheme="minorBidi"/>
          <w:b/>
          <w:bCs/>
          <w:color w:val="3E4042"/>
          <w:sz w:val="32"/>
          <w:szCs w:val="32"/>
          <w:rtl/>
        </w:rPr>
        <w:t xml:space="preserve"> يروى عن الصادق في تفسير قوله تعالى</w:t>
      </w:r>
      <w:r w:rsidRPr="00DF5238">
        <w:rPr>
          <w:rFonts w:asciiTheme="minorBidi" w:hAnsiTheme="minorBidi" w:cstheme="minorBidi"/>
          <w:b/>
          <w:bCs/>
          <w:color w:val="FF0000"/>
          <w:sz w:val="32"/>
          <w:szCs w:val="32"/>
          <w:rtl/>
        </w:rPr>
        <w:t>:(وَلا تَكُونُوا كَالَّتِي نَقَضَتْ غَزْلَهَا مِنْ بَعْدِ قُوَّةٍ أَنْكَاثاً) سورة النحل:92،</w:t>
      </w:r>
      <w:r w:rsidRPr="00407439">
        <w:rPr>
          <w:rFonts w:asciiTheme="minorBidi" w:hAnsiTheme="minorBidi" w:cstheme="minorBidi"/>
          <w:b/>
          <w:bCs/>
          <w:color w:val="3E4042"/>
          <w:sz w:val="32"/>
          <w:szCs w:val="32"/>
          <w:rtl/>
        </w:rPr>
        <w:t xml:space="preserve"> قال:التي نقضت غزلها من بعد قوة أنكاثا:عائشة هي نكثت إيمانها".(تفسير </w:t>
      </w:r>
      <w:proofErr w:type="spellStart"/>
      <w:r w:rsidRPr="00407439">
        <w:rPr>
          <w:rFonts w:asciiTheme="minorBidi" w:hAnsiTheme="minorBidi" w:cstheme="minorBidi"/>
          <w:b/>
          <w:bCs/>
          <w:color w:val="3E4042"/>
          <w:sz w:val="32"/>
          <w:szCs w:val="32"/>
          <w:rtl/>
        </w:rPr>
        <w:t>العياشي</w:t>
      </w:r>
      <w:proofErr w:type="spellEnd"/>
      <w:r w:rsidRPr="00407439">
        <w:rPr>
          <w:rFonts w:asciiTheme="minorBidi" w:hAnsiTheme="minorBidi" w:cstheme="minorBidi"/>
          <w:b/>
          <w:bCs/>
          <w:color w:val="3E4042"/>
          <w:sz w:val="32"/>
          <w:szCs w:val="32"/>
          <w:rtl/>
        </w:rPr>
        <w:t xml:space="preserve"> 2/269، وانظر البرهان للبحراني 2/383، وبحار الأنوار للمجلسي7/454).</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2- وزعمت الشيعة أنَّ قوله تعالى:(</w:t>
      </w:r>
      <w:r w:rsidRPr="00DF5238">
        <w:rPr>
          <w:rFonts w:asciiTheme="minorBidi" w:hAnsiTheme="minorBidi" w:cstheme="minorBidi"/>
          <w:b/>
          <w:bCs/>
          <w:color w:val="FF0000"/>
          <w:sz w:val="32"/>
          <w:szCs w:val="32"/>
          <w:rtl/>
        </w:rPr>
        <w:t xml:space="preserve">ضَرَبَ اللَّهُ مَثَلاً لِلَّذِينَ كَفَرُوا امْرَأَتَ نُوحٍ </w:t>
      </w:r>
      <w:proofErr w:type="spellStart"/>
      <w:r w:rsidRPr="00DF5238">
        <w:rPr>
          <w:rFonts w:asciiTheme="minorBidi" w:hAnsiTheme="minorBidi" w:cstheme="minorBidi"/>
          <w:b/>
          <w:bCs/>
          <w:color w:val="FF0000"/>
          <w:sz w:val="32"/>
          <w:szCs w:val="32"/>
          <w:rtl/>
        </w:rPr>
        <w:t>وَامْرَأَتَ</w:t>
      </w:r>
      <w:proofErr w:type="spellEnd"/>
      <w:r w:rsidRPr="00DF5238">
        <w:rPr>
          <w:rFonts w:asciiTheme="minorBidi" w:hAnsiTheme="minorBidi" w:cstheme="minorBidi"/>
          <w:b/>
          <w:bCs/>
          <w:color w:val="FF0000"/>
          <w:sz w:val="32"/>
          <w:szCs w:val="32"/>
          <w:rtl/>
        </w:rPr>
        <w:t xml:space="preserve"> لُوطٍ كَانَتَا تَحْتَ عَبْدَيْنِ مِنْ عِبَادِنَا صَالِحَيْنِ فَخَانَتَاهُمَا فَلَمْ يُغْنِيَا عَنْهُمَا مِنَ اللَّهِ شَيْئاً وَقِيلَ ادْخُلا النَّارَ مَعَ الدَّاخِلِينَ</w:t>
      </w:r>
      <w:r w:rsidRPr="00407439">
        <w:rPr>
          <w:rFonts w:asciiTheme="minorBidi" w:hAnsiTheme="minorBidi" w:cstheme="minorBidi"/>
          <w:b/>
          <w:bCs/>
          <w:color w:val="3E4042"/>
          <w:sz w:val="32"/>
          <w:szCs w:val="32"/>
          <w:rtl/>
        </w:rPr>
        <w:t xml:space="preserve">) </w:t>
      </w:r>
      <w:r w:rsidRPr="00FE0A9D">
        <w:rPr>
          <w:rFonts w:asciiTheme="minorBidi" w:hAnsiTheme="minorBidi" w:cstheme="minorBidi"/>
          <w:b/>
          <w:bCs/>
          <w:color w:val="FF0000"/>
          <w:sz w:val="32"/>
          <w:szCs w:val="32"/>
          <w:rtl/>
        </w:rPr>
        <w:t>التحريم:10</w:t>
      </w:r>
      <w:r w:rsidRPr="00407439">
        <w:rPr>
          <w:rFonts w:asciiTheme="minorBidi" w:hAnsiTheme="minorBidi" w:cstheme="minorBidi"/>
          <w:b/>
          <w:bCs/>
          <w:color w:val="3E4042"/>
          <w:sz w:val="32"/>
          <w:szCs w:val="32"/>
          <w:rtl/>
        </w:rPr>
        <w:t xml:space="preserve">، مثل ضربه الله لعائشة وحفصة رضي الله عنهما. وقد فسر بعضهم بالخيانة بارتكاب الفاحشة والعياذ بالله تعالى: قال </w:t>
      </w:r>
      <w:proofErr w:type="spellStart"/>
      <w:r w:rsidRPr="00407439">
        <w:rPr>
          <w:rFonts w:asciiTheme="minorBidi" w:hAnsiTheme="minorBidi" w:cstheme="minorBidi"/>
          <w:b/>
          <w:bCs/>
          <w:color w:val="3E4042"/>
          <w:sz w:val="32"/>
          <w:szCs w:val="32"/>
          <w:rtl/>
        </w:rPr>
        <w:t>القمي</w:t>
      </w:r>
      <w:proofErr w:type="spellEnd"/>
      <w:r w:rsidRPr="00407439">
        <w:rPr>
          <w:rFonts w:asciiTheme="minorBidi" w:hAnsiTheme="minorBidi" w:cstheme="minorBidi"/>
          <w:b/>
          <w:bCs/>
          <w:color w:val="3E4042"/>
          <w:sz w:val="32"/>
          <w:szCs w:val="32"/>
          <w:rtl/>
        </w:rPr>
        <w:t xml:space="preserve"> في تفسير هذه الآية:"والله ما عنى بقوله:(فخانتاهما) إلا الفاحشة. </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 xml:space="preserve">جاء في تفسير </w:t>
      </w:r>
      <w:proofErr w:type="spellStart"/>
      <w:r w:rsidRPr="00407439">
        <w:rPr>
          <w:rFonts w:asciiTheme="minorBidi" w:hAnsiTheme="minorBidi" w:cstheme="minorBidi"/>
          <w:b/>
          <w:bCs/>
          <w:color w:val="3E4042"/>
          <w:sz w:val="32"/>
          <w:szCs w:val="32"/>
          <w:rtl/>
        </w:rPr>
        <w:t>القمي</w:t>
      </w:r>
      <w:proofErr w:type="spellEnd"/>
      <w:r w:rsidRPr="00407439">
        <w:rPr>
          <w:rFonts w:asciiTheme="minorBidi" w:hAnsiTheme="minorBidi" w:cstheme="minorBidi"/>
          <w:b/>
          <w:bCs/>
          <w:color w:val="3E4042"/>
          <w:sz w:val="32"/>
          <w:szCs w:val="32"/>
          <w:rtl/>
        </w:rPr>
        <w:t xml:space="preserve"> في تفسير قوله تعالى: (</w:t>
      </w:r>
      <w:r w:rsidRPr="00DF5238">
        <w:rPr>
          <w:rFonts w:asciiTheme="minorBidi" w:hAnsiTheme="minorBidi" w:cstheme="minorBidi"/>
          <w:b/>
          <w:bCs/>
          <w:color w:val="FF0000"/>
          <w:sz w:val="32"/>
          <w:szCs w:val="32"/>
          <w:rtl/>
        </w:rPr>
        <w:t>ضرب الله مثلا للذين كفروا امرأة نوح وامرأة لوط كانتا تحت عبدين من عبادنا صالحين فخانتاهما)</w:t>
      </w:r>
      <w:r w:rsidRPr="00407439">
        <w:rPr>
          <w:rFonts w:asciiTheme="minorBidi" w:hAnsiTheme="minorBidi" w:cstheme="minorBidi"/>
          <w:b/>
          <w:bCs/>
          <w:color w:val="3E4042"/>
          <w:sz w:val="32"/>
          <w:szCs w:val="32"/>
          <w:rtl/>
        </w:rPr>
        <w:t xml:space="preserve"> فقال: والله ما عنى بقوله: (فخانتاهما) إلا الفاحشة! </w:t>
      </w:r>
      <w:proofErr w:type="spellStart"/>
      <w:r w:rsidRPr="00407439">
        <w:rPr>
          <w:rFonts w:asciiTheme="minorBidi" w:hAnsiTheme="minorBidi" w:cstheme="minorBidi"/>
          <w:b/>
          <w:bCs/>
          <w:color w:val="3E4042"/>
          <w:sz w:val="32"/>
          <w:szCs w:val="32"/>
          <w:rtl/>
        </w:rPr>
        <w:t>وليقيمنَّ</w:t>
      </w:r>
      <w:proofErr w:type="spellEnd"/>
      <w:r w:rsidRPr="00407439">
        <w:rPr>
          <w:rFonts w:asciiTheme="minorBidi" w:hAnsiTheme="minorBidi" w:cstheme="minorBidi"/>
          <w:b/>
          <w:bCs/>
          <w:color w:val="3E4042"/>
          <w:sz w:val="32"/>
          <w:szCs w:val="32"/>
          <w:rtl/>
        </w:rPr>
        <w:t xml:space="preserve"> (أي الإمام المهدي المنتظر عليه السلام) الحدَّ على عائشة فيما أتت بطريق البصرة، وكان طلحة يحبها! فلما أرادت أن تخرج إلى البصرة قال لها طلحة: لا يحل لك أن تخرجي من غير محرم! فزوجت نفسها من طلحة!!! (تفسير </w:t>
      </w:r>
      <w:proofErr w:type="spellStart"/>
      <w:r w:rsidRPr="00407439">
        <w:rPr>
          <w:rFonts w:asciiTheme="minorBidi" w:hAnsiTheme="minorBidi" w:cstheme="minorBidi"/>
          <w:b/>
          <w:bCs/>
          <w:color w:val="3E4042"/>
          <w:sz w:val="32"/>
          <w:szCs w:val="32"/>
          <w:rtl/>
        </w:rPr>
        <w:t>القمي</w:t>
      </w:r>
      <w:proofErr w:type="spellEnd"/>
      <w:r w:rsidRPr="00407439">
        <w:rPr>
          <w:rFonts w:asciiTheme="minorBidi" w:hAnsiTheme="minorBidi" w:cstheme="minorBidi"/>
          <w:b/>
          <w:bCs/>
          <w:color w:val="3E4042"/>
          <w:sz w:val="32"/>
          <w:szCs w:val="32"/>
          <w:rtl/>
        </w:rPr>
        <w:t xml:space="preserve"> 2/377).</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p>
    <w:p w:rsidR="00F240C8" w:rsidRPr="00407439" w:rsidRDefault="00F240C8" w:rsidP="00F240C8">
      <w:pPr>
        <w:bidi/>
        <w:spacing w:line="240" w:lineRule="auto"/>
        <w:rPr>
          <w:rFonts w:asciiTheme="minorBidi" w:hAnsiTheme="minorBidi"/>
          <w:b/>
          <w:bCs/>
          <w:color w:val="3E4042"/>
          <w:sz w:val="32"/>
          <w:szCs w:val="32"/>
          <w:rtl/>
        </w:rPr>
      </w:pPr>
      <w:r w:rsidRPr="00407439">
        <w:rPr>
          <w:rFonts w:asciiTheme="minorBidi" w:hAnsiTheme="minorBidi"/>
          <w:b/>
          <w:bCs/>
          <w:color w:val="3E4042"/>
          <w:sz w:val="32"/>
          <w:szCs w:val="32"/>
          <w:rtl/>
        </w:rPr>
        <w:t xml:space="preserve">    وفي ذلك يقول </w:t>
      </w:r>
      <w:proofErr w:type="spellStart"/>
      <w:r w:rsidRPr="00407439">
        <w:rPr>
          <w:rFonts w:asciiTheme="minorBidi" w:hAnsiTheme="minorBidi"/>
          <w:b/>
          <w:bCs/>
          <w:color w:val="3E4042"/>
          <w:sz w:val="32"/>
          <w:szCs w:val="32"/>
          <w:rtl/>
        </w:rPr>
        <w:t>الكاشاني</w:t>
      </w:r>
      <w:proofErr w:type="spellEnd"/>
      <w:r w:rsidRPr="00407439">
        <w:rPr>
          <w:rFonts w:asciiTheme="minorBidi" w:hAnsiTheme="minorBidi"/>
          <w:b/>
          <w:bCs/>
          <w:color w:val="3E4042"/>
          <w:sz w:val="32"/>
          <w:szCs w:val="32"/>
          <w:rtl/>
        </w:rPr>
        <w:t xml:space="preserve"> عند تفسير الآية:"مثل الله حال الكفار والمنافقين في أنهم يعاقبون بكفرهم ونفاقهم , ولا يحابون بما بينهم وبين النبي صلى الله عليه وسلم والمؤمنين من النسبة والمواصلة بحال امرأة نوح وامرأة لوط, وفيه تعريض بعائشة وحفصة في خيانتهما رسول الله صلى الله عليه وسلم بإفشاء سره ونفاقهما إياه وتظاهرهما عليه كما فعلت امرأتا الرسولين , فلم يغنيا عنهما من الله شيئا".(</w:t>
      </w:r>
      <w:proofErr w:type="gramStart"/>
      <w:r w:rsidRPr="00407439">
        <w:rPr>
          <w:rFonts w:asciiTheme="minorBidi" w:hAnsiTheme="minorBidi"/>
          <w:b/>
          <w:bCs/>
          <w:color w:val="3E4042"/>
          <w:sz w:val="32"/>
          <w:szCs w:val="32"/>
          <w:rtl/>
        </w:rPr>
        <w:t>تفسيره</w:t>
      </w:r>
      <w:proofErr w:type="gramEnd"/>
      <w:r w:rsidRPr="00407439">
        <w:rPr>
          <w:rFonts w:asciiTheme="minorBidi" w:hAnsiTheme="minorBidi"/>
          <w:b/>
          <w:bCs/>
          <w:color w:val="3E4042"/>
          <w:sz w:val="32"/>
          <w:szCs w:val="32"/>
          <w:rtl/>
        </w:rPr>
        <w:t xml:space="preserve"> الصافي 2/720).</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 xml:space="preserve">     </w:t>
      </w:r>
      <w:proofErr w:type="gramStart"/>
      <w:r w:rsidRPr="00407439">
        <w:rPr>
          <w:rFonts w:asciiTheme="minorBidi" w:hAnsiTheme="minorBidi" w:cstheme="minorBidi"/>
          <w:b/>
          <w:bCs/>
          <w:color w:val="3E4042"/>
          <w:sz w:val="32"/>
          <w:szCs w:val="32"/>
          <w:rtl/>
        </w:rPr>
        <w:t>ويروون</w:t>
      </w:r>
      <w:proofErr w:type="gramEnd"/>
      <w:r w:rsidRPr="00407439">
        <w:rPr>
          <w:rFonts w:asciiTheme="minorBidi" w:hAnsiTheme="minorBidi" w:cstheme="minorBidi"/>
          <w:b/>
          <w:bCs/>
          <w:color w:val="3E4042"/>
          <w:sz w:val="32"/>
          <w:szCs w:val="32"/>
          <w:rtl/>
        </w:rPr>
        <w:t xml:space="preserve"> تفسيرا نسبوه زورا وكذبا إلى الإمام محمد بن علي الباقر للآية الكريمة</w:t>
      </w:r>
      <w:r w:rsidRPr="00DF5238">
        <w:rPr>
          <w:rFonts w:asciiTheme="minorBidi" w:hAnsiTheme="minorBidi" w:cstheme="minorBidi"/>
          <w:b/>
          <w:bCs/>
          <w:color w:val="FF0000"/>
          <w:sz w:val="32"/>
          <w:szCs w:val="32"/>
          <w:rtl/>
        </w:rPr>
        <w:t xml:space="preserve">:"ضرب الله مثلا للذين كفروا امرأة نوح وامرأة لوط كانتا تحت عبديْن من عبادنا صالحيْن فخانتاهما فلم يغنيا عنهما من الله شيئا وقيل ادخلا النار مع الداخلين". </w:t>
      </w:r>
      <w:proofErr w:type="gramStart"/>
      <w:r w:rsidRPr="00DF5238">
        <w:rPr>
          <w:rFonts w:asciiTheme="minorBidi" w:hAnsiTheme="minorBidi" w:cstheme="minorBidi"/>
          <w:b/>
          <w:bCs/>
          <w:color w:val="FF0000"/>
          <w:sz w:val="32"/>
          <w:szCs w:val="32"/>
          <w:rtl/>
        </w:rPr>
        <w:t>سورة</w:t>
      </w:r>
      <w:proofErr w:type="gramEnd"/>
      <w:r w:rsidRPr="00DF5238">
        <w:rPr>
          <w:rFonts w:asciiTheme="minorBidi" w:hAnsiTheme="minorBidi" w:cstheme="minorBidi"/>
          <w:b/>
          <w:bCs/>
          <w:color w:val="FF0000"/>
          <w:sz w:val="32"/>
          <w:szCs w:val="32"/>
          <w:rtl/>
        </w:rPr>
        <w:t xml:space="preserve"> التحريم: 10،</w:t>
      </w:r>
      <w:r w:rsidRPr="00407439">
        <w:rPr>
          <w:rFonts w:asciiTheme="minorBidi" w:hAnsiTheme="minorBidi" w:cstheme="minorBidi"/>
          <w:b/>
          <w:bCs/>
          <w:color w:val="3E4042"/>
          <w:sz w:val="32"/>
          <w:szCs w:val="32"/>
          <w:rtl/>
        </w:rPr>
        <w:t xml:space="preserve"> حيث فسّر الخيانة بالفاحشة بقوله صلوات الله عليه:"ما يعني بذلك إلا الفاحشة".(الكافي: </w:t>
      </w:r>
      <w:proofErr w:type="spellStart"/>
      <w:r w:rsidRPr="00407439">
        <w:rPr>
          <w:rFonts w:asciiTheme="minorBidi" w:hAnsiTheme="minorBidi" w:cstheme="minorBidi"/>
          <w:b/>
          <w:bCs/>
          <w:color w:val="3E4042"/>
          <w:sz w:val="32"/>
          <w:szCs w:val="32"/>
          <w:rtl/>
        </w:rPr>
        <w:t>الكليني</w:t>
      </w:r>
      <w:proofErr w:type="spellEnd"/>
      <w:r w:rsidRPr="00407439">
        <w:rPr>
          <w:rFonts w:asciiTheme="minorBidi" w:hAnsiTheme="minorBidi" w:cstheme="minorBidi"/>
          <w:b/>
          <w:bCs/>
          <w:color w:val="3E4042"/>
          <w:sz w:val="32"/>
          <w:szCs w:val="32"/>
          <w:rtl/>
        </w:rPr>
        <w:t xml:space="preserve"> 2/402). وقال </w:t>
      </w:r>
      <w:proofErr w:type="spellStart"/>
      <w:r w:rsidRPr="00407439">
        <w:rPr>
          <w:rFonts w:asciiTheme="minorBidi" w:hAnsiTheme="minorBidi" w:cstheme="minorBidi"/>
          <w:b/>
          <w:bCs/>
          <w:color w:val="3E4042"/>
          <w:sz w:val="32"/>
          <w:szCs w:val="32"/>
          <w:rtl/>
        </w:rPr>
        <w:t>المجلسي</w:t>
      </w:r>
      <w:proofErr w:type="spellEnd"/>
      <w:r w:rsidRPr="00407439">
        <w:rPr>
          <w:rFonts w:asciiTheme="minorBidi" w:hAnsiTheme="minorBidi" w:cstheme="minorBidi"/>
          <w:b/>
          <w:bCs/>
          <w:color w:val="3E4042"/>
          <w:sz w:val="32"/>
          <w:szCs w:val="32"/>
          <w:rtl/>
        </w:rPr>
        <w:t xml:space="preserve"> معلقاً على الآية في( بحار الأنوار 22/33):لا يخفى على الناقد البصير والفطن الخبير ما في تلك الآيات من التعريض, بل التصريح بنفاق عائشة وحفصة وكفرهما".</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      </w:t>
      </w:r>
      <w:proofErr w:type="gramStart"/>
      <w:r w:rsidRPr="00407439">
        <w:rPr>
          <w:rFonts w:asciiTheme="minorBidi" w:hAnsiTheme="minorBidi" w:cstheme="minorBidi"/>
          <w:b/>
          <w:bCs/>
          <w:color w:val="3E4042"/>
          <w:sz w:val="32"/>
          <w:szCs w:val="32"/>
          <w:rtl/>
        </w:rPr>
        <w:t>ويقول</w:t>
      </w:r>
      <w:proofErr w:type="gramEnd"/>
      <w:r w:rsidRPr="00407439">
        <w:rPr>
          <w:rFonts w:asciiTheme="minorBidi" w:hAnsiTheme="minorBidi" w:cstheme="minorBidi"/>
          <w:b/>
          <w:bCs/>
          <w:color w:val="3E4042"/>
          <w:sz w:val="32"/>
          <w:szCs w:val="32"/>
          <w:rtl/>
        </w:rPr>
        <w:t xml:space="preserve"> شيخهم جعفر مرتضى:"إننا نعتقد كما يعتقد به علماؤنا الأفذاذ وهم جهابذة الفكر والتحقيق أن زوجة النبي يمكن أن تكون كافرة، كامرأة نوح ولوط".)حديث </w:t>
      </w:r>
      <w:proofErr w:type="spellStart"/>
      <w:r w:rsidRPr="00407439">
        <w:rPr>
          <w:rFonts w:asciiTheme="minorBidi" w:hAnsiTheme="minorBidi" w:cstheme="minorBidi"/>
          <w:b/>
          <w:bCs/>
          <w:color w:val="3E4042"/>
          <w:sz w:val="32"/>
          <w:szCs w:val="32"/>
          <w:rtl/>
        </w:rPr>
        <w:t>الإفك</w:t>
      </w:r>
      <w:proofErr w:type="spellEnd"/>
      <w:r w:rsidRPr="00407439">
        <w:rPr>
          <w:rFonts w:asciiTheme="minorBidi" w:hAnsiTheme="minorBidi" w:cstheme="minorBidi"/>
          <w:b/>
          <w:bCs/>
          <w:color w:val="3E4042"/>
          <w:sz w:val="32"/>
          <w:szCs w:val="32"/>
          <w:rtl/>
        </w:rPr>
        <w:t xml:space="preserve"> ص 17( يقصد الخبيث أم </w:t>
      </w:r>
      <w:proofErr w:type="gramStart"/>
      <w:r w:rsidRPr="00407439">
        <w:rPr>
          <w:rFonts w:asciiTheme="minorBidi" w:hAnsiTheme="minorBidi" w:cstheme="minorBidi"/>
          <w:b/>
          <w:bCs/>
          <w:color w:val="3E4042"/>
          <w:sz w:val="32"/>
          <w:szCs w:val="32"/>
          <w:rtl/>
        </w:rPr>
        <w:t>المؤمنين</w:t>
      </w:r>
      <w:proofErr w:type="gramEnd"/>
      <w:r w:rsidRPr="00407439">
        <w:rPr>
          <w:rFonts w:asciiTheme="minorBidi" w:hAnsiTheme="minorBidi" w:cstheme="minorBidi"/>
          <w:b/>
          <w:bCs/>
          <w:color w:val="3E4042"/>
          <w:sz w:val="32"/>
          <w:szCs w:val="32"/>
          <w:rtl/>
        </w:rPr>
        <w:t xml:space="preserve"> عائشة رضي الله عنها.</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 xml:space="preserve">3- </w:t>
      </w:r>
      <w:proofErr w:type="gramStart"/>
      <w:r w:rsidRPr="00407439">
        <w:rPr>
          <w:rFonts w:asciiTheme="minorBidi" w:hAnsiTheme="minorBidi" w:cstheme="minorBidi"/>
          <w:b/>
          <w:bCs/>
          <w:color w:val="3E4042"/>
          <w:sz w:val="32"/>
          <w:szCs w:val="32"/>
          <w:rtl/>
        </w:rPr>
        <w:t>يقول</w:t>
      </w:r>
      <w:proofErr w:type="gramEnd"/>
      <w:r w:rsidRPr="00407439">
        <w:rPr>
          <w:rFonts w:asciiTheme="minorBidi" w:hAnsiTheme="minorBidi" w:cstheme="minorBidi"/>
          <w:b/>
          <w:bCs/>
          <w:color w:val="3E4042"/>
          <w:sz w:val="32"/>
          <w:szCs w:val="32"/>
          <w:rtl/>
        </w:rPr>
        <w:t xml:space="preserve"> شيخهم مقبول أحمد في:(ترجمته لمعاني القرآن بالأردية ص840، سورة الأحزاب( ما ترجمته بالعربية:إنَّ قائدة جيوش البصرة في وقعة الجمل عائشة قد ارتكبت فاحشة مبينة حسب هذه الآية. </w:t>
      </w:r>
      <w:proofErr w:type="spellStart"/>
      <w:r w:rsidRPr="00407439">
        <w:rPr>
          <w:rFonts w:asciiTheme="minorBidi" w:hAnsiTheme="minorBidi" w:cstheme="minorBidi"/>
          <w:b/>
          <w:bCs/>
          <w:color w:val="3E4042"/>
          <w:sz w:val="32"/>
          <w:szCs w:val="32"/>
          <w:rtl/>
        </w:rPr>
        <w:t>والقمي</w:t>
      </w:r>
      <w:proofErr w:type="spellEnd"/>
      <w:r w:rsidRPr="00407439">
        <w:rPr>
          <w:rFonts w:asciiTheme="minorBidi" w:hAnsiTheme="minorBidi" w:cstheme="minorBidi"/>
          <w:b/>
          <w:bCs/>
          <w:color w:val="3E4042"/>
          <w:sz w:val="32"/>
          <w:szCs w:val="32"/>
          <w:rtl/>
        </w:rPr>
        <w:t xml:space="preserve">: قال لها فلان:لا يحل لك أن تخرجي من غير محرم فزوجت نفسها من طلحة.(تفسير </w:t>
      </w:r>
      <w:proofErr w:type="spellStart"/>
      <w:r w:rsidRPr="00407439">
        <w:rPr>
          <w:rFonts w:asciiTheme="minorBidi" w:hAnsiTheme="minorBidi" w:cstheme="minorBidi"/>
          <w:b/>
          <w:bCs/>
          <w:color w:val="3E4042"/>
          <w:sz w:val="32"/>
          <w:szCs w:val="32"/>
          <w:rtl/>
        </w:rPr>
        <w:t>القمي</w:t>
      </w:r>
      <w:proofErr w:type="spellEnd"/>
      <w:r w:rsidRPr="00407439">
        <w:rPr>
          <w:rFonts w:asciiTheme="minorBidi" w:hAnsiTheme="minorBidi" w:cstheme="minorBidi"/>
          <w:b/>
          <w:bCs/>
          <w:color w:val="3E4042"/>
          <w:sz w:val="32"/>
          <w:szCs w:val="32"/>
          <w:rtl/>
        </w:rPr>
        <w:t xml:space="preserve"> ص.(341</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4- قال علي غروي - أحد أكبر علماء الحوزة -:"إنَّ النبيَّ لا بدَّ أن يدخل فرجه النار, لأنه وطئ بعض المشركات".(كشف الأسرار للموسوي ص24). </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 xml:space="preserve">5- الشيعي رجب </w:t>
      </w:r>
      <w:proofErr w:type="spellStart"/>
      <w:r w:rsidRPr="00407439">
        <w:rPr>
          <w:rFonts w:asciiTheme="minorBidi" w:hAnsiTheme="minorBidi" w:cstheme="minorBidi"/>
          <w:b/>
          <w:bCs/>
          <w:color w:val="3E4042"/>
          <w:sz w:val="32"/>
          <w:szCs w:val="32"/>
          <w:rtl/>
        </w:rPr>
        <w:t>البرسي</w:t>
      </w:r>
      <w:proofErr w:type="spellEnd"/>
      <w:r w:rsidRPr="00407439">
        <w:rPr>
          <w:rFonts w:asciiTheme="minorBidi" w:hAnsiTheme="minorBidi" w:cstheme="minorBidi"/>
          <w:b/>
          <w:bCs/>
          <w:color w:val="3E4042"/>
          <w:sz w:val="32"/>
          <w:szCs w:val="32"/>
          <w:rtl/>
        </w:rPr>
        <w:t xml:space="preserve"> يقول:إنَّ عائشة جمعت أربعين دينارا من خيانة وفرقتها على مبغضي علي.(مشارق أنوار اليقين لرجب </w:t>
      </w:r>
      <w:proofErr w:type="spellStart"/>
      <w:r w:rsidRPr="00407439">
        <w:rPr>
          <w:rFonts w:asciiTheme="minorBidi" w:hAnsiTheme="minorBidi" w:cstheme="minorBidi"/>
          <w:b/>
          <w:bCs/>
          <w:color w:val="3E4042"/>
          <w:sz w:val="32"/>
          <w:szCs w:val="32"/>
          <w:rtl/>
        </w:rPr>
        <w:t>البرسي</w:t>
      </w:r>
      <w:proofErr w:type="spellEnd"/>
      <w:r w:rsidRPr="00407439">
        <w:rPr>
          <w:rFonts w:asciiTheme="minorBidi" w:hAnsiTheme="minorBidi" w:cstheme="minorBidi"/>
          <w:b/>
          <w:bCs/>
          <w:color w:val="3E4042"/>
          <w:sz w:val="32"/>
          <w:szCs w:val="32"/>
          <w:rtl/>
        </w:rPr>
        <w:t xml:space="preserve"> ص 86) وذكر هذه الفرية </w:t>
      </w:r>
      <w:proofErr w:type="spellStart"/>
      <w:r w:rsidRPr="00407439">
        <w:rPr>
          <w:rFonts w:asciiTheme="minorBidi" w:hAnsiTheme="minorBidi" w:cstheme="minorBidi"/>
          <w:b/>
          <w:bCs/>
          <w:color w:val="3E4042"/>
          <w:sz w:val="32"/>
          <w:szCs w:val="32"/>
          <w:rtl/>
        </w:rPr>
        <w:t>المجلسي</w:t>
      </w:r>
      <w:proofErr w:type="spellEnd"/>
      <w:r w:rsidRPr="00407439">
        <w:rPr>
          <w:rFonts w:asciiTheme="minorBidi" w:hAnsiTheme="minorBidi" w:cstheme="minorBidi"/>
          <w:b/>
          <w:bCs/>
          <w:color w:val="3E4042"/>
          <w:sz w:val="32"/>
          <w:szCs w:val="32"/>
          <w:rtl/>
        </w:rPr>
        <w:t xml:space="preserve"> في (بحار الأنوار 13/807). وقال </w:t>
      </w:r>
      <w:proofErr w:type="spellStart"/>
      <w:r w:rsidRPr="00407439">
        <w:rPr>
          <w:rFonts w:asciiTheme="minorBidi" w:hAnsiTheme="minorBidi" w:cstheme="minorBidi"/>
          <w:b/>
          <w:bCs/>
          <w:color w:val="3E4042"/>
          <w:sz w:val="32"/>
          <w:szCs w:val="32"/>
          <w:rtl/>
        </w:rPr>
        <w:t>الطبرسي</w:t>
      </w:r>
      <w:proofErr w:type="spellEnd"/>
      <w:r w:rsidRPr="00407439">
        <w:rPr>
          <w:rFonts w:asciiTheme="minorBidi" w:hAnsiTheme="minorBidi" w:cstheme="minorBidi"/>
          <w:b/>
          <w:bCs/>
          <w:color w:val="3E4042"/>
          <w:sz w:val="32"/>
          <w:szCs w:val="32"/>
          <w:rtl/>
        </w:rPr>
        <w:t xml:space="preserve">:"إنَّ عائشة زينت يوما جارية كانت عندها، وقالت: لعلنا نصطاد شابا من شباب قريش بأن يكون مشغوفا بها".(احتجاج </w:t>
      </w:r>
      <w:proofErr w:type="spellStart"/>
      <w:r w:rsidRPr="00407439">
        <w:rPr>
          <w:rFonts w:asciiTheme="minorBidi" w:hAnsiTheme="minorBidi" w:cstheme="minorBidi"/>
          <w:b/>
          <w:bCs/>
          <w:color w:val="3E4042"/>
          <w:sz w:val="32"/>
          <w:szCs w:val="32"/>
          <w:rtl/>
        </w:rPr>
        <w:t>الطبرسي</w:t>
      </w:r>
      <w:proofErr w:type="spellEnd"/>
      <w:r w:rsidRPr="00407439">
        <w:rPr>
          <w:rFonts w:asciiTheme="minorBidi" w:hAnsiTheme="minorBidi" w:cstheme="minorBidi"/>
          <w:b/>
          <w:bCs/>
          <w:color w:val="3E4042"/>
          <w:sz w:val="32"/>
          <w:szCs w:val="32"/>
          <w:rtl/>
        </w:rPr>
        <w:t xml:space="preserve"> ص(824.</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p>
    <w:p w:rsidR="00F240C8" w:rsidRDefault="00F240C8" w:rsidP="00F240C8">
      <w:pPr>
        <w:pStyle w:val="nospacing"/>
        <w:bidi/>
        <w:spacing w:before="0" w:beforeAutospacing="0" w:after="0" w:afterAutospacing="0"/>
        <w:rPr>
          <w:rFonts w:asciiTheme="minorBidi" w:hAnsiTheme="minorBidi" w:cstheme="minorBidi" w:hint="cs"/>
          <w:b/>
          <w:bCs/>
          <w:color w:val="3E4042"/>
          <w:sz w:val="32"/>
          <w:szCs w:val="32"/>
          <w:rtl/>
        </w:rPr>
      </w:pPr>
      <w:r w:rsidRPr="00407439">
        <w:rPr>
          <w:rFonts w:asciiTheme="minorBidi" w:hAnsiTheme="minorBidi" w:cstheme="minorBidi"/>
          <w:b/>
          <w:bCs/>
          <w:color w:val="3E4042"/>
          <w:sz w:val="32"/>
          <w:szCs w:val="32"/>
          <w:rtl/>
        </w:rPr>
        <w:lastRenderedPageBreak/>
        <w:t xml:space="preserve">     وينسب الشيعة رواية مكذوبة إلى الحسن رضي الله عنه جاء فيها:أنه لما قدم الحسن بن علي عليه السلام من الكوفة جاءت نسوة يعزينه بأمير المؤمنين عليه السلام ودخلت عليه أزواج النبي صلى الله عليه وسلم، فقالت عائشة:يا أبا محمد ما فقد جدك، إلا فقد أبوك.فقال لها الحسن:نسيت نبشك في بيتك ليلاً بغير قبس </w:t>
      </w:r>
      <w:proofErr w:type="spellStart"/>
      <w:r w:rsidRPr="00407439">
        <w:rPr>
          <w:rFonts w:asciiTheme="minorBidi" w:hAnsiTheme="minorBidi" w:cstheme="minorBidi"/>
          <w:b/>
          <w:bCs/>
          <w:color w:val="3E4042"/>
          <w:sz w:val="32"/>
          <w:szCs w:val="32"/>
          <w:rtl/>
        </w:rPr>
        <w:t>بحديدة</w:t>
      </w:r>
      <w:proofErr w:type="spellEnd"/>
      <w:r w:rsidRPr="00407439">
        <w:rPr>
          <w:rFonts w:asciiTheme="minorBidi" w:hAnsiTheme="minorBidi" w:cstheme="minorBidi"/>
          <w:b/>
          <w:bCs/>
          <w:color w:val="3E4042"/>
          <w:sz w:val="32"/>
          <w:szCs w:val="32"/>
          <w:rtl/>
        </w:rPr>
        <w:t xml:space="preserve"> حتى ضربت الحديدة كفك فصارت جرحاً إلى الآن تبغين بها جراراً خضراً فيها ما جمعت من خيانة، حتى أخذت منها أربعين ديناراً عدداً لا تعلمين لها وزناً تفرقيها في مبغضي علي من تيم وعدي وقد تشفيت في قتله !!</w:t>
      </w:r>
      <w:proofErr w:type="gramStart"/>
      <w:r w:rsidRPr="00407439">
        <w:rPr>
          <w:rFonts w:asciiTheme="minorBidi" w:hAnsiTheme="minorBidi" w:cstheme="minorBidi"/>
          <w:b/>
          <w:bCs/>
          <w:color w:val="3E4042"/>
          <w:sz w:val="32"/>
          <w:szCs w:val="32"/>
          <w:rtl/>
        </w:rPr>
        <w:t>قالت :</w:t>
      </w:r>
      <w:proofErr w:type="gramEnd"/>
      <w:r w:rsidRPr="00407439">
        <w:rPr>
          <w:rFonts w:asciiTheme="minorBidi" w:hAnsiTheme="minorBidi" w:cstheme="minorBidi"/>
          <w:b/>
          <w:bCs/>
          <w:color w:val="3E4042"/>
          <w:sz w:val="32"/>
          <w:szCs w:val="32"/>
          <w:rtl/>
        </w:rPr>
        <w:t xml:space="preserve">قد كان ذلك.(بحار الأنوار </w:t>
      </w:r>
      <w:proofErr w:type="spellStart"/>
      <w:r w:rsidRPr="00407439">
        <w:rPr>
          <w:rFonts w:asciiTheme="minorBidi" w:hAnsiTheme="minorBidi" w:cstheme="minorBidi"/>
          <w:b/>
          <w:bCs/>
          <w:color w:val="3E4042"/>
          <w:sz w:val="32"/>
          <w:szCs w:val="32"/>
          <w:rtl/>
        </w:rPr>
        <w:t>للمجلسي</w:t>
      </w:r>
      <w:proofErr w:type="spellEnd"/>
      <w:r w:rsidRPr="00407439">
        <w:rPr>
          <w:rFonts w:asciiTheme="minorBidi" w:hAnsiTheme="minorBidi" w:cstheme="minorBidi"/>
          <w:b/>
          <w:bCs/>
          <w:color w:val="3E4042"/>
          <w:sz w:val="32"/>
          <w:szCs w:val="32"/>
          <w:rtl/>
        </w:rPr>
        <w:t xml:space="preserve"> 32/276).</w:t>
      </w:r>
    </w:p>
    <w:p w:rsidR="00FE0A9D" w:rsidRPr="00407439" w:rsidRDefault="00FE0A9D" w:rsidP="00FE0A9D">
      <w:pPr>
        <w:pStyle w:val="nospacing"/>
        <w:bidi/>
        <w:spacing w:before="0" w:beforeAutospacing="0" w:after="0" w:afterAutospacing="0"/>
        <w:rPr>
          <w:rFonts w:asciiTheme="minorBidi" w:hAnsiTheme="minorBidi" w:cstheme="minorBidi"/>
          <w:b/>
          <w:bCs/>
          <w:color w:val="3E4042"/>
          <w:sz w:val="32"/>
          <w:szCs w:val="32"/>
          <w:rtl/>
        </w:rPr>
      </w:pPr>
    </w:p>
    <w:p w:rsidR="00F240C8" w:rsidRDefault="00F240C8" w:rsidP="00F240C8">
      <w:pPr>
        <w:pStyle w:val="nospacing"/>
        <w:bidi/>
        <w:spacing w:before="0" w:beforeAutospacing="0" w:after="0" w:afterAutospacing="0"/>
        <w:rPr>
          <w:rFonts w:asciiTheme="minorBidi" w:hAnsiTheme="minorBidi" w:cstheme="minorBidi" w:hint="cs"/>
          <w:b/>
          <w:bCs/>
          <w:color w:val="3E4042"/>
          <w:sz w:val="32"/>
          <w:szCs w:val="32"/>
          <w:rtl/>
        </w:rPr>
      </w:pPr>
      <w:r w:rsidRPr="00407439">
        <w:rPr>
          <w:rFonts w:asciiTheme="minorBidi" w:hAnsiTheme="minorBidi" w:cstheme="minorBidi"/>
          <w:b/>
          <w:bCs/>
          <w:color w:val="3E4042"/>
          <w:sz w:val="32"/>
          <w:szCs w:val="32"/>
          <w:rtl/>
        </w:rPr>
        <w:t xml:space="preserve">      ويقول الشيعي المعاصر محمّد جميل حمّود </w:t>
      </w:r>
      <w:proofErr w:type="spellStart"/>
      <w:r w:rsidRPr="00407439">
        <w:rPr>
          <w:rFonts w:asciiTheme="minorBidi" w:hAnsiTheme="minorBidi" w:cstheme="minorBidi"/>
          <w:b/>
          <w:bCs/>
          <w:color w:val="3E4042"/>
          <w:sz w:val="32"/>
          <w:szCs w:val="32"/>
          <w:rtl/>
        </w:rPr>
        <w:t>العاملي</w:t>
      </w:r>
      <w:proofErr w:type="spellEnd"/>
      <w:r w:rsidRPr="00407439">
        <w:rPr>
          <w:rFonts w:asciiTheme="minorBidi" w:hAnsiTheme="minorBidi" w:cstheme="minorBidi"/>
          <w:b/>
          <w:bCs/>
          <w:color w:val="3E4042"/>
          <w:sz w:val="32"/>
          <w:szCs w:val="32"/>
          <w:rtl/>
        </w:rPr>
        <w:t xml:space="preserve">:"ظهر لنا من الدليل القاطع الذي لا يمكن رفضه بأنّ عائشة قد حصل منها ارتكاب الفاحشة مع طلحة لمّا ذهب معها إلى بصرة العراق لقتال مولى الثقلين أمير المؤمنين علي بن أبي طالب عليه السلام، وقد فصّلنا ذلك في كتابنا الجديد القيّم الذي كان ردّاً على الرافضين لصدور الفاحشة من عائشة".(انظر موقعه على شبكة المعلومات الدولية والمسمى مركز </w:t>
      </w:r>
      <w:proofErr w:type="spellStart"/>
      <w:r w:rsidRPr="00407439">
        <w:rPr>
          <w:rFonts w:asciiTheme="minorBidi" w:hAnsiTheme="minorBidi" w:cstheme="minorBidi"/>
          <w:b/>
          <w:bCs/>
          <w:color w:val="3E4042"/>
          <w:sz w:val="32"/>
          <w:szCs w:val="32"/>
          <w:rtl/>
        </w:rPr>
        <w:t>العترة</w:t>
      </w:r>
      <w:proofErr w:type="spellEnd"/>
      <w:r w:rsidRPr="00407439">
        <w:rPr>
          <w:rFonts w:asciiTheme="minorBidi" w:hAnsiTheme="minorBidi" w:cstheme="minorBidi"/>
          <w:b/>
          <w:bCs/>
          <w:color w:val="3E4042"/>
          <w:sz w:val="32"/>
          <w:szCs w:val="32"/>
          <w:rtl/>
        </w:rPr>
        <w:t xml:space="preserve"> الطاهرة للدراسات والبحوث:القسم الرئيسي: الفقه، القسم الفرعي:استفتاءات وأجوبة،</w:t>
      </w:r>
      <w:r w:rsidRPr="00407439">
        <w:rPr>
          <w:rFonts w:asciiTheme="minorBidi" w:hAnsiTheme="minorBidi" w:cstheme="minorBidi"/>
          <w:b/>
          <w:bCs/>
          <w:color w:val="3E4042"/>
          <w:sz w:val="32"/>
          <w:szCs w:val="32"/>
          <w:rtl/>
        </w:rPr>
        <w:br/>
        <w:t xml:space="preserve">الموضوع: سؤال عن خيانة عائشة). ويقول محمد صادق الصدر في( كتاب الشيعة </w:t>
      </w:r>
      <w:proofErr w:type="spellStart"/>
      <w:r w:rsidRPr="00407439">
        <w:rPr>
          <w:rFonts w:asciiTheme="minorBidi" w:hAnsiTheme="minorBidi" w:cstheme="minorBidi"/>
          <w:b/>
          <w:bCs/>
          <w:color w:val="3E4042"/>
          <w:sz w:val="32"/>
          <w:szCs w:val="32"/>
          <w:rtl/>
        </w:rPr>
        <w:t>الإمامية</w:t>
      </w:r>
      <w:proofErr w:type="spellEnd"/>
      <w:r w:rsidRPr="00407439">
        <w:rPr>
          <w:rFonts w:asciiTheme="minorBidi" w:hAnsiTheme="minorBidi" w:cstheme="minorBidi"/>
          <w:b/>
          <w:bCs/>
          <w:color w:val="3E4042"/>
          <w:sz w:val="32"/>
          <w:szCs w:val="32"/>
          <w:rtl/>
        </w:rPr>
        <w:t xml:space="preserve"> ص159):"والحق أن من يقرأ صفحة حياة عائشة جيدا يعلم أنها كانت مؤذية للنبي صلى الله عليه وسلم بأفعالها وأقوالها وسائر حركاتها".</w:t>
      </w:r>
    </w:p>
    <w:p w:rsidR="00FE0A9D" w:rsidRPr="00407439" w:rsidRDefault="00FE0A9D" w:rsidP="00FE0A9D">
      <w:pPr>
        <w:pStyle w:val="nospacing"/>
        <w:bidi/>
        <w:spacing w:before="0" w:beforeAutospacing="0" w:after="0" w:afterAutospacing="0"/>
        <w:rPr>
          <w:rFonts w:asciiTheme="minorBidi" w:hAnsiTheme="minorBidi" w:cstheme="minorBidi"/>
          <w:b/>
          <w:bCs/>
          <w:color w:val="3E4042"/>
          <w:sz w:val="32"/>
          <w:szCs w:val="32"/>
          <w:rtl/>
        </w:rPr>
      </w:pPr>
    </w:p>
    <w:p w:rsidR="00F240C8" w:rsidRPr="00407439" w:rsidRDefault="00F240C8" w:rsidP="00F240C8">
      <w:pPr>
        <w:bidi/>
        <w:spacing w:line="240" w:lineRule="auto"/>
        <w:rPr>
          <w:rFonts w:asciiTheme="minorBidi" w:hAnsiTheme="minorBidi"/>
          <w:b/>
          <w:bCs/>
          <w:color w:val="3E4042"/>
          <w:sz w:val="32"/>
          <w:szCs w:val="32"/>
          <w:rtl/>
        </w:rPr>
      </w:pPr>
      <w:r w:rsidRPr="00407439">
        <w:rPr>
          <w:rFonts w:asciiTheme="minorBidi" w:hAnsiTheme="minorBidi"/>
          <w:b/>
          <w:bCs/>
          <w:color w:val="3E4042"/>
          <w:sz w:val="32"/>
          <w:szCs w:val="32"/>
          <w:rtl/>
        </w:rPr>
        <w:t>   والشيعي مجتبى الشيرازي يصرح بصوته التسجيل موجود في كثير من مواقع الشيعة على الإنترنت- بوجود علاقة جنسية بين عمر الفاروق وأم المؤمنين عائشة رضي الله عنهما. وصرح مرة بأن عائشة ارتكبت جريمة الزنا، فقال:" من جملة جرائم أفعال عائشة جريمة جنسية والفتوى على مراجع التقليد وأشير إليها إشارة سريعة بدون بيان واضح ..."(وقد بثت قناة صفا قوله ذلك).</w:t>
      </w:r>
    </w:p>
    <w:p w:rsidR="00F240C8" w:rsidRPr="00407439" w:rsidRDefault="00F240C8" w:rsidP="00F240C8">
      <w:pPr>
        <w:bidi/>
        <w:spacing w:line="240" w:lineRule="auto"/>
        <w:rPr>
          <w:rFonts w:asciiTheme="minorBidi" w:hAnsiTheme="minorBidi"/>
          <w:b/>
          <w:bCs/>
          <w:color w:val="3E4042"/>
          <w:sz w:val="32"/>
          <w:szCs w:val="32"/>
          <w:rtl/>
        </w:rPr>
      </w:pPr>
    </w:p>
    <w:p w:rsidR="00F240C8" w:rsidRPr="00DF5238" w:rsidRDefault="00F240C8" w:rsidP="00F240C8">
      <w:pPr>
        <w:pStyle w:val="Titre3"/>
        <w:bidi/>
        <w:spacing w:before="0" w:line="240" w:lineRule="auto"/>
        <w:jc w:val="center"/>
        <w:rPr>
          <w:rFonts w:asciiTheme="minorBidi" w:hAnsiTheme="minorBidi" w:cstheme="minorBidi"/>
          <w:color w:val="auto"/>
          <w:sz w:val="32"/>
          <w:szCs w:val="32"/>
          <w:u w:val="single"/>
          <w:rtl/>
        </w:rPr>
      </w:pPr>
      <w:bookmarkStart w:id="12" w:name="_Toc273306972"/>
      <w:proofErr w:type="gramStart"/>
      <w:r w:rsidRPr="00DF5238">
        <w:rPr>
          <w:rFonts w:asciiTheme="minorBidi" w:hAnsiTheme="minorBidi" w:cstheme="minorBidi"/>
          <w:color w:val="auto"/>
          <w:sz w:val="32"/>
          <w:szCs w:val="32"/>
          <w:u w:val="single"/>
          <w:rtl/>
        </w:rPr>
        <w:t>مهدي</w:t>
      </w:r>
      <w:proofErr w:type="gramEnd"/>
      <w:r w:rsidRPr="00DF5238">
        <w:rPr>
          <w:rFonts w:asciiTheme="minorBidi" w:hAnsiTheme="minorBidi" w:cstheme="minorBidi"/>
          <w:color w:val="auto"/>
          <w:sz w:val="32"/>
          <w:szCs w:val="32"/>
          <w:u w:val="single"/>
          <w:rtl/>
        </w:rPr>
        <w:t xml:space="preserve"> الشيعة المنتظر سيقيم الحد على السيدة عائشة رضي الله عنها:</w:t>
      </w:r>
      <w:bookmarkEnd w:id="12"/>
    </w:p>
    <w:p w:rsidR="00F240C8" w:rsidRPr="00407439" w:rsidRDefault="00F240C8" w:rsidP="00F240C8">
      <w:pPr>
        <w:bidi/>
        <w:jc w:val="center"/>
        <w:rPr>
          <w:sz w:val="32"/>
          <w:szCs w:val="32"/>
          <w:u w:val="single"/>
          <w:rtl/>
        </w:rPr>
      </w:pPr>
    </w:p>
    <w:p w:rsidR="00F240C8" w:rsidRPr="00407439" w:rsidRDefault="00F240C8" w:rsidP="00F240C8">
      <w:pPr>
        <w:bidi/>
        <w:spacing w:line="240" w:lineRule="auto"/>
        <w:rPr>
          <w:rFonts w:asciiTheme="minorBidi" w:hAnsiTheme="minorBidi"/>
          <w:b/>
          <w:bCs/>
          <w:color w:val="3E4042"/>
          <w:sz w:val="32"/>
          <w:szCs w:val="32"/>
          <w:rtl/>
        </w:rPr>
      </w:pPr>
      <w:r w:rsidRPr="00407439">
        <w:rPr>
          <w:rFonts w:asciiTheme="minorBidi" w:hAnsiTheme="minorBidi"/>
          <w:b/>
          <w:bCs/>
          <w:color w:val="3E4042"/>
          <w:sz w:val="32"/>
          <w:szCs w:val="32"/>
          <w:rtl/>
        </w:rPr>
        <w:t xml:space="preserve">       يقول محمد الباقر </w:t>
      </w:r>
      <w:proofErr w:type="spellStart"/>
      <w:r w:rsidRPr="00407439">
        <w:rPr>
          <w:rFonts w:asciiTheme="minorBidi" w:hAnsiTheme="minorBidi"/>
          <w:b/>
          <w:bCs/>
          <w:color w:val="3E4042"/>
          <w:sz w:val="32"/>
          <w:szCs w:val="32"/>
          <w:rtl/>
        </w:rPr>
        <w:t>المجلسي</w:t>
      </w:r>
      <w:proofErr w:type="spellEnd"/>
      <w:r w:rsidRPr="00407439">
        <w:rPr>
          <w:rFonts w:asciiTheme="minorBidi" w:hAnsiTheme="minorBidi"/>
          <w:b/>
          <w:bCs/>
          <w:color w:val="3E4042"/>
          <w:sz w:val="32"/>
          <w:szCs w:val="32"/>
          <w:rtl/>
        </w:rPr>
        <w:t xml:space="preserve"> في كتابه (حياة القلوب 2/854) بالفارسية ما ترجمته بالعربية :يروي ابن </w:t>
      </w:r>
      <w:proofErr w:type="spellStart"/>
      <w:r w:rsidRPr="00407439">
        <w:rPr>
          <w:rFonts w:asciiTheme="minorBidi" w:hAnsiTheme="minorBidi"/>
          <w:b/>
          <w:bCs/>
          <w:color w:val="3E4042"/>
          <w:sz w:val="32"/>
          <w:szCs w:val="32"/>
          <w:rtl/>
        </w:rPr>
        <w:t>بابويه</w:t>
      </w:r>
      <w:proofErr w:type="spellEnd"/>
      <w:r w:rsidRPr="00407439">
        <w:rPr>
          <w:rFonts w:asciiTheme="minorBidi" w:hAnsiTheme="minorBidi"/>
          <w:b/>
          <w:bCs/>
          <w:color w:val="3E4042"/>
          <w:sz w:val="32"/>
          <w:szCs w:val="32"/>
          <w:rtl/>
        </w:rPr>
        <w:t xml:space="preserve"> في–علل الشرائع- قال الإمام محمد الباقر عليه السلام: إذا ظهر الإمام المهدي فإنه سيحيي عائشة ويقيم عليها الحد انتقاما لفاطمة. </w:t>
      </w:r>
      <w:proofErr w:type="gramStart"/>
      <w:r w:rsidRPr="00407439">
        <w:rPr>
          <w:rFonts w:asciiTheme="minorBidi" w:hAnsiTheme="minorBidi"/>
          <w:b/>
          <w:bCs/>
          <w:color w:val="3E4042"/>
          <w:sz w:val="32"/>
          <w:szCs w:val="32"/>
          <w:rtl/>
        </w:rPr>
        <w:t>ورووا</w:t>
      </w:r>
      <w:proofErr w:type="gramEnd"/>
      <w:r w:rsidRPr="00407439">
        <w:rPr>
          <w:rFonts w:asciiTheme="minorBidi" w:hAnsiTheme="minorBidi"/>
          <w:b/>
          <w:bCs/>
          <w:color w:val="3E4042"/>
          <w:sz w:val="32"/>
          <w:szCs w:val="32"/>
          <w:rtl/>
        </w:rPr>
        <w:t xml:space="preserve"> عن عبد الرحيم القصير: قال لي أبو جعفر عليه السلام:"أما لو قام قائمنا لقد ردت إليه الحميراء حتى يجلدها الحد، وحتى ينتقم لابنة محمد فاطمة عليها السلام منها".(</w:t>
      </w:r>
      <w:proofErr w:type="spellStart"/>
      <w:r w:rsidRPr="00407439">
        <w:rPr>
          <w:rFonts w:asciiTheme="minorBidi" w:hAnsiTheme="minorBidi"/>
          <w:b/>
          <w:bCs/>
          <w:color w:val="3E4042"/>
          <w:sz w:val="32"/>
          <w:szCs w:val="32"/>
          <w:rtl/>
        </w:rPr>
        <w:t>المجلسي</w:t>
      </w:r>
      <w:proofErr w:type="spellEnd"/>
      <w:r w:rsidRPr="00407439">
        <w:rPr>
          <w:rFonts w:asciiTheme="minorBidi" w:hAnsiTheme="minorBidi"/>
          <w:b/>
          <w:bCs/>
          <w:color w:val="3E4042"/>
          <w:sz w:val="32"/>
          <w:szCs w:val="32"/>
          <w:rtl/>
        </w:rPr>
        <w:t xml:space="preserve">: بحار الأنوار 52/314، علل الشرائع للصدوق 2/580. الرجعة لأحمد </w:t>
      </w:r>
      <w:proofErr w:type="spellStart"/>
      <w:r w:rsidRPr="00407439">
        <w:rPr>
          <w:rFonts w:asciiTheme="minorBidi" w:hAnsiTheme="minorBidi"/>
          <w:b/>
          <w:bCs/>
          <w:color w:val="3E4042"/>
          <w:sz w:val="32"/>
          <w:szCs w:val="32"/>
          <w:rtl/>
        </w:rPr>
        <w:t>الإحسائي</w:t>
      </w:r>
      <w:proofErr w:type="spellEnd"/>
      <w:r w:rsidRPr="00407439">
        <w:rPr>
          <w:rFonts w:asciiTheme="minorBidi" w:hAnsiTheme="minorBidi"/>
          <w:b/>
          <w:bCs/>
          <w:color w:val="3E4042"/>
          <w:sz w:val="32"/>
          <w:szCs w:val="32"/>
          <w:rtl/>
        </w:rPr>
        <w:t xml:space="preserve"> صفحة 116).</w:t>
      </w:r>
    </w:p>
    <w:p w:rsidR="00F240C8" w:rsidRPr="00407439" w:rsidRDefault="00F240C8" w:rsidP="00F240C8">
      <w:pPr>
        <w:bidi/>
        <w:spacing w:line="240" w:lineRule="auto"/>
        <w:rPr>
          <w:rFonts w:asciiTheme="minorBidi" w:hAnsiTheme="minorBidi"/>
          <w:b/>
          <w:bCs/>
          <w:color w:val="3E4042"/>
          <w:sz w:val="32"/>
          <w:szCs w:val="32"/>
          <w:rtl/>
        </w:rPr>
      </w:pPr>
      <w:r w:rsidRPr="00407439">
        <w:rPr>
          <w:rFonts w:asciiTheme="minorBidi" w:hAnsiTheme="minorBidi"/>
          <w:b/>
          <w:bCs/>
          <w:color w:val="3E4042"/>
          <w:sz w:val="32"/>
          <w:szCs w:val="32"/>
          <w:rtl/>
        </w:rPr>
        <w:t>      </w:t>
      </w:r>
      <w:proofErr w:type="gramStart"/>
      <w:r w:rsidRPr="00407439">
        <w:rPr>
          <w:rFonts w:asciiTheme="minorBidi" w:hAnsiTheme="minorBidi"/>
          <w:b/>
          <w:bCs/>
          <w:color w:val="3E4042"/>
          <w:sz w:val="32"/>
          <w:szCs w:val="32"/>
          <w:rtl/>
        </w:rPr>
        <w:t>ووجه</w:t>
      </w:r>
      <w:proofErr w:type="gramEnd"/>
      <w:r w:rsidRPr="00407439">
        <w:rPr>
          <w:rFonts w:asciiTheme="minorBidi" w:hAnsiTheme="minorBidi"/>
          <w:b/>
          <w:bCs/>
          <w:color w:val="3E4042"/>
          <w:sz w:val="32"/>
          <w:szCs w:val="32"/>
          <w:rtl/>
        </w:rPr>
        <w:t xml:space="preserve"> إقامة الحد عليها على حد زعم الشيعة: لأمرين:أولاهما: كونها زوجت نفسها من آخر بعد رسول الله صلى الله عليه وسلم، مع حرمة ذلك، فالله تعالى قد حرم نكاح أزواج النبي صلى الله عليه وسلم من بعده أبدا.وثانيهما كما زعمت الرواية المكذوبة</w:t>
      </w:r>
      <w:r w:rsidRPr="00407439">
        <w:rPr>
          <w:rStyle w:val="lev"/>
          <w:rFonts w:asciiTheme="minorBidi" w:hAnsiTheme="minorBidi"/>
          <w:color w:val="3E4042"/>
          <w:sz w:val="32"/>
          <w:szCs w:val="32"/>
          <w:rtl/>
        </w:rPr>
        <w:t> </w:t>
      </w:r>
      <w:r w:rsidRPr="00407439">
        <w:rPr>
          <w:rFonts w:asciiTheme="minorBidi" w:hAnsiTheme="minorBidi"/>
          <w:b/>
          <w:bCs/>
          <w:color w:val="3E4042"/>
          <w:sz w:val="32"/>
          <w:szCs w:val="32"/>
          <w:rtl/>
        </w:rPr>
        <w:t>عن عبد الرحمن القصير عن أبي جعفر عليه السلام قال:"أما لو قد قام قائما لقد ردت إليه الحميراء حتى يجلدها الحد، وحتى ينتقم لأمه فاطمة، قلت : جعلت فداك، ولم يجلدها الحد؟ قال لفريتها على أم إبراهيم(</w:t>
      </w:r>
      <w:proofErr w:type="spellStart"/>
      <w:r w:rsidRPr="00407439">
        <w:rPr>
          <w:rFonts w:asciiTheme="minorBidi" w:hAnsiTheme="minorBidi"/>
          <w:b/>
          <w:bCs/>
          <w:color w:val="3E4042"/>
          <w:sz w:val="32"/>
          <w:szCs w:val="32"/>
          <w:rtl/>
        </w:rPr>
        <w:t>مارية</w:t>
      </w:r>
      <w:proofErr w:type="spellEnd"/>
      <w:r w:rsidRPr="00407439">
        <w:rPr>
          <w:rFonts w:asciiTheme="minorBidi" w:hAnsiTheme="minorBidi"/>
          <w:b/>
          <w:bCs/>
          <w:color w:val="3E4042"/>
          <w:sz w:val="32"/>
          <w:szCs w:val="32"/>
          <w:rtl/>
        </w:rPr>
        <w:t xml:space="preserve"> القبطية روج النبي)، قلت: فكيف أخر الله ذلك إلى القائم؟ قال:إن الله بعث محمدا رحمة وبعث القائم نقمة".</w:t>
      </w:r>
    </w:p>
    <w:p w:rsidR="00F240C8" w:rsidRPr="00DF5238" w:rsidRDefault="00F240C8" w:rsidP="00F240C8">
      <w:pPr>
        <w:pStyle w:val="Titre3"/>
        <w:bidi/>
        <w:spacing w:before="0" w:line="240" w:lineRule="auto"/>
        <w:jc w:val="center"/>
        <w:rPr>
          <w:rFonts w:asciiTheme="minorBidi" w:hAnsiTheme="minorBidi" w:cstheme="minorBidi"/>
          <w:color w:val="auto"/>
          <w:sz w:val="32"/>
          <w:szCs w:val="32"/>
          <w:u w:val="single"/>
          <w:rtl/>
        </w:rPr>
      </w:pPr>
      <w:bookmarkStart w:id="13" w:name="_Toc273306973"/>
      <w:r w:rsidRPr="00DF5238">
        <w:rPr>
          <w:rFonts w:asciiTheme="minorBidi" w:hAnsiTheme="minorBidi" w:cstheme="minorBidi"/>
          <w:color w:val="auto"/>
          <w:sz w:val="32"/>
          <w:szCs w:val="32"/>
          <w:u w:val="single"/>
          <w:rtl/>
        </w:rPr>
        <w:t xml:space="preserve">اتهامها بعداوة النبي عليه </w:t>
      </w:r>
      <w:proofErr w:type="gramStart"/>
      <w:r w:rsidRPr="00DF5238">
        <w:rPr>
          <w:rFonts w:asciiTheme="minorBidi" w:hAnsiTheme="minorBidi" w:cstheme="minorBidi"/>
          <w:color w:val="auto"/>
          <w:sz w:val="32"/>
          <w:szCs w:val="32"/>
          <w:u w:val="single"/>
          <w:rtl/>
        </w:rPr>
        <w:t>السلام</w:t>
      </w:r>
      <w:proofErr w:type="gramEnd"/>
      <w:r w:rsidRPr="00DF5238">
        <w:rPr>
          <w:rFonts w:asciiTheme="minorBidi" w:hAnsiTheme="minorBidi" w:cstheme="minorBidi"/>
          <w:color w:val="auto"/>
          <w:sz w:val="32"/>
          <w:szCs w:val="32"/>
          <w:u w:val="single"/>
          <w:rtl/>
        </w:rPr>
        <w:t xml:space="preserve"> وآل البيت رضي الله عنهم:</w:t>
      </w:r>
      <w:bookmarkEnd w:id="13"/>
    </w:p>
    <w:p w:rsidR="00F240C8" w:rsidRPr="00DF5238" w:rsidRDefault="00F240C8" w:rsidP="00F240C8">
      <w:pPr>
        <w:bidi/>
        <w:rPr>
          <w:sz w:val="32"/>
          <w:szCs w:val="32"/>
          <w:u w:val="single"/>
          <w:rtl/>
        </w:rPr>
      </w:pP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 xml:space="preserve">       ومحدثهم الثقة عندهم </w:t>
      </w:r>
      <w:proofErr w:type="spellStart"/>
      <w:r w:rsidRPr="00407439">
        <w:rPr>
          <w:rFonts w:asciiTheme="minorBidi" w:hAnsiTheme="minorBidi" w:cstheme="minorBidi"/>
          <w:b/>
          <w:bCs/>
          <w:color w:val="3E4042"/>
          <w:sz w:val="32"/>
          <w:szCs w:val="32"/>
          <w:rtl/>
        </w:rPr>
        <w:t>الكليني</w:t>
      </w:r>
      <w:proofErr w:type="spellEnd"/>
      <w:r w:rsidRPr="00407439">
        <w:rPr>
          <w:rFonts w:asciiTheme="minorBidi" w:hAnsiTheme="minorBidi" w:cstheme="minorBidi"/>
          <w:b/>
          <w:bCs/>
          <w:color w:val="3E4042"/>
          <w:sz w:val="32"/>
          <w:szCs w:val="32"/>
          <w:rtl/>
        </w:rPr>
        <w:t xml:space="preserve">:"لمَّا احتضر الحسن بن علي عليهما السلام قال للحسين:يا أخي إنِّي أوصيك بوصية </w:t>
      </w:r>
      <w:proofErr w:type="spellStart"/>
      <w:r w:rsidRPr="00407439">
        <w:rPr>
          <w:rFonts w:asciiTheme="minorBidi" w:hAnsiTheme="minorBidi" w:cstheme="minorBidi"/>
          <w:b/>
          <w:bCs/>
          <w:color w:val="3E4042"/>
          <w:sz w:val="32"/>
          <w:szCs w:val="32"/>
          <w:rtl/>
        </w:rPr>
        <w:t>فاحفظها</w:t>
      </w:r>
      <w:proofErr w:type="spellEnd"/>
      <w:r w:rsidRPr="00407439">
        <w:rPr>
          <w:rFonts w:asciiTheme="minorBidi" w:hAnsiTheme="minorBidi" w:cstheme="minorBidi"/>
          <w:b/>
          <w:bCs/>
          <w:color w:val="3E4042"/>
          <w:sz w:val="32"/>
          <w:szCs w:val="32"/>
          <w:rtl/>
        </w:rPr>
        <w:t xml:space="preserve">، فإذا أنا مت فهيئني ثم وجهني إلى رسول الله صلى الله عليه السلم لأحدث به عهدا ثم اصرفني إلى أمي فاطمة عليها السلام ثم ردني فادفني بالبقيع، واعلم أنه يصيبني من الحميراء ما يعلم الناس من صنيعها وعداوتها لله ولرسوله صلى الله عليه وآله وعداوتها لنا أهل </w:t>
      </w:r>
      <w:r w:rsidRPr="00407439">
        <w:rPr>
          <w:rFonts w:asciiTheme="minorBidi" w:hAnsiTheme="minorBidi" w:cstheme="minorBidi"/>
          <w:b/>
          <w:bCs/>
          <w:color w:val="3E4042"/>
          <w:sz w:val="32"/>
          <w:szCs w:val="32"/>
          <w:rtl/>
        </w:rPr>
        <w:lastRenderedPageBreak/>
        <w:t xml:space="preserve">البيت.)الكافي،الأصول، باب والنص على الحسين بن علي عليهما السلام، حديث 3).وعن أبي عبد الله:اذهب فغير أسم ابنتك التي سميتها أمس، فإنه اسم يبغضه الله، وكان ولدت لي ابنة سميتها بالحميراء، فقال أبو عبد الله عليه السلام:انته إلى أمره ترشد، فغيرت اسمها.(الأصول من الكافي </w:t>
      </w:r>
      <w:proofErr w:type="spellStart"/>
      <w:r w:rsidRPr="00407439">
        <w:rPr>
          <w:rFonts w:asciiTheme="minorBidi" w:hAnsiTheme="minorBidi" w:cstheme="minorBidi"/>
          <w:b/>
          <w:bCs/>
          <w:color w:val="3E4042"/>
          <w:sz w:val="32"/>
          <w:szCs w:val="32"/>
          <w:rtl/>
        </w:rPr>
        <w:t>للكليني</w:t>
      </w:r>
      <w:proofErr w:type="spellEnd"/>
      <w:r w:rsidRPr="00407439">
        <w:rPr>
          <w:rFonts w:asciiTheme="minorBidi" w:hAnsiTheme="minorBidi" w:cstheme="minorBidi"/>
          <w:b/>
          <w:bCs/>
          <w:color w:val="3E4042"/>
          <w:sz w:val="32"/>
          <w:szCs w:val="32"/>
          <w:rtl/>
        </w:rPr>
        <w:t xml:space="preserve"> 1/247).</w:t>
      </w:r>
      <w:r w:rsidRPr="00407439">
        <w:rPr>
          <w:rStyle w:val="lev"/>
          <w:rFonts w:asciiTheme="minorBidi" w:eastAsiaTheme="majorEastAsia" w:hAnsiTheme="minorBidi" w:cstheme="minorBidi"/>
          <w:color w:val="3E4042"/>
          <w:sz w:val="32"/>
          <w:szCs w:val="32"/>
          <w:rtl/>
        </w:rPr>
        <w:t> </w:t>
      </w:r>
      <w:r w:rsidRPr="00407439">
        <w:rPr>
          <w:rFonts w:asciiTheme="minorBidi" w:hAnsiTheme="minorBidi" w:cstheme="minorBidi"/>
          <w:b/>
          <w:bCs/>
          <w:color w:val="3E4042"/>
          <w:sz w:val="32"/>
          <w:szCs w:val="32"/>
          <w:rtl/>
        </w:rPr>
        <w:br/>
        <w:t xml:space="preserve">       واتهمها الشيعي محسن المعلم بأنها </w:t>
      </w:r>
      <w:proofErr w:type="spellStart"/>
      <w:r w:rsidRPr="00407439">
        <w:rPr>
          <w:rFonts w:asciiTheme="minorBidi" w:hAnsiTheme="minorBidi" w:cstheme="minorBidi"/>
          <w:b/>
          <w:bCs/>
          <w:color w:val="3E4042"/>
          <w:sz w:val="32"/>
          <w:szCs w:val="32"/>
          <w:rtl/>
        </w:rPr>
        <w:t>ناصبية</w:t>
      </w:r>
      <w:proofErr w:type="spellEnd"/>
      <w:r w:rsidRPr="00407439">
        <w:rPr>
          <w:rFonts w:asciiTheme="minorBidi" w:hAnsiTheme="minorBidi" w:cstheme="minorBidi"/>
          <w:b/>
          <w:bCs/>
          <w:color w:val="3E4042"/>
          <w:sz w:val="32"/>
          <w:szCs w:val="32"/>
          <w:rtl/>
        </w:rPr>
        <w:t xml:space="preserve"> ناصبت العداء لآل البيت".(انظر كتابه النصب </w:t>
      </w:r>
      <w:proofErr w:type="spellStart"/>
      <w:r w:rsidRPr="00407439">
        <w:rPr>
          <w:rFonts w:asciiTheme="minorBidi" w:hAnsiTheme="minorBidi" w:cstheme="minorBidi"/>
          <w:b/>
          <w:bCs/>
          <w:color w:val="3E4042"/>
          <w:sz w:val="32"/>
          <w:szCs w:val="32"/>
          <w:rtl/>
        </w:rPr>
        <w:t>والنواصب</w:t>
      </w:r>
      <w:proofErr w:type="spellEnd"/>
      <w:r w:rsidRPr="00407439">
        <w:rPr>
          <w:rFonts w:asciiTheme="minorBidi" w:hAnsiTheme="minorBidi" w:cstheme="minorBidi"/>
          <w:b/>
          <w:bCs/>
          <w:color w:val="3E4042"/>
          <w:sz w:val="32"/>
          <w:szCs w:val="32"/>
          <w:rtl/>
        </w:rPr>
        <w:t xml:space="preserve"> ص337 ترجمة رقم 68).</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p>
    <w:p w:rsidR="00F240C8" w:rsidRPr="00DF5238" w:rsidRDefault="00F240C8" w:rsidP="00F240C8">
      <w:pPr>
        <w:pStyle w:val="Titre3"/>
        <w:bidi/>
        <w:spacing w:before="0" w:line="240" w:lineRule="auto"/>
        <w:jc w:val="center"/>
        <w:rPr>
          <w:rFonts w:asciiTheme="minorBidi" w:hAnsiTheme="minorBidi" w:cstheme="minorBidi"/>
          <w:color w:val="auto"/>
          <w:sz w:val="32"/>
          <w:szCs w:val="32"/>
          <w:u w:val="single"/>
          <w:rtl/>
        </w:rPr>
      </w:pPr>
      <w:bookmarkStart w:id="14" w:name="_Toc273306974"/>
      <w:r w:rsidRPr="00DF5238">
        <w:rPr>
          <w:rFonts w:asciiTheme="minorBidi" w:hAnsiTheme="minorBidi" w:cstheme="minorBidi"/>
          <w:color w:val="auto"/>
          <w:sz w:val="32"/>
          <w:szCs w:val="32"/>
          <w:u w:val="single"/>
          <w:rtl/>
        </w:rPr>
        <w:t xml:space="preserve">عائشة </w:t>
      </w:r>
      <w:proofErr w:type="gramStart"/>
      <w:r w:rsidRPr="00DF5238">
        <w:rPr>
          <w:rFonts w:asciiTheme="minorBidi" w:hAnsiTheme="minorBidi" w:cstheme="minorBidi"/>
          <w:color w:val="auto"/>
          <w:sz w:val="32"/>
          <w:szCs w:val="32"/>
          <w:u w:val="single"/>
          <w:rtl/>
        </w:rPr>
        <w:t>رضي</w:t>
      </w:r>
      <w:proofErr w:type="gramEnd"/>
      <w:r w:rsidRPr="00DF5238">
        <w:rPr>
          <w:rFonts w:asciiTheme="minorBidi" w:hAnsiTheme="minorBidi" w:cstheme="minorBidi"/>
          <w:color w:val="auto"/>
          <w:sz w:val="32"/>
          <w:szCs w:val="32"/>
          <w:u w:val="single"/>
          <w:rtl/>
        </w:rPr>
        <w:t xml:space="preserve"> الله عنها ليست مبرأة بنص القرآن كما تزعم الشيعة:</w:t>
      </w:r>
      <w:bookmarkEnd w:id="14"/>
    </w:p>
    <w:p w:rsidR="00F240C8" w:rsidRPr="00DF5238" w:rsidRDefault="00F240C8" w:rsidP="00F240C8">
      <w:pPr>
        <w:bidi/>
        <w:rPr>
          <w:sz w:val="32"/>
          <w:szCs w:val="32"/>
          <w:u w:val="single"/>
          <w:rtl/>
        </w:rPr>
      </w:pPr>
    </w:p>
    <w:p w:rsidR="00F240C8" w:rsidRPr="00407439" w:rsidRDefault="00F240C8" w:rsidP="00F240C8">
      <w:pPr>
        <w:bidi/>
        <w:spacing w:line="240" w:lineRule="auto"/>
        <w:rPr>
          <w:rFonts w:asciiTheme="minorBidi" w:hAnsiTheme="minorBidi"/>
          <w:b/>
          <w:bCs/>
          <w:color w:val="3E4042"/>
          <w:sz w:val="32"/>
          <w:szCs w:val="32"/>
          <w:rtl/>
        </w:rPr>
      </w:pPr>
      <w:r w:rsidRPr="00407439">
        <w:rPr>
          <w:rFonts w:asciiTheme="minorBidi" w:hAnsiTheme="minorBidi"/>
          <w:b/>
          <w:bCs/>
          <w:color w:val="3E4042"/>
          <w:sz w:val="32"/>
          <w:szCs w:val="32"/>
          <w:rtl/>
        </w:rPr>
        <w:t xml:space="preserve">     يتبين لك أخي المسلم وقاحتهم وسوء أدبهم وطعنهم فـي زوجة النبي صلى الله عليه وسلم عائشة، الذي هو طعن فـي شخص الرسول صلى الله عليه وسلم، بل طعن فـي الله سبحانه وتعالى من خلال رواية أحاديث تظهر ما تكنه صدورهم، منها: قول </w:t>
      </w:r>
      <w:proofErr w:type="spellStart"/>
      <w:r w:rsidRPr="00407439">
        <w:rPr>
          <w:rFonts w:asciiTheme="minorBidi" w:hAnsiTheme="minorBidi"/>
          <w:b/>
          <w:bCs/>
          <w:color w:val="3E4042"/>
          <w:sz w:val="32"/>
          <w:szCs w:val="32"/>
          <w:rtl/>
        </w:rPr>
        <w:t>القمي</w:t>
      </w:r>
      <w:proofErr w:type="spellEnd"/>
      <w:r w:rsidRPr="00407439">
        <w:rPr>
          <w:rFonts w:asciiTheme="minorBidi" w:hAnsiTheme="minorBidi"/>
          <w:b/>
          <w:bCs/>
          <w:color w:val="3E4042"/>
          <w:sz w:val="32"/>
          <w:szCs w:val="32"/>
          <w:rtl/>
        </w:rPr>
        <w:t xml:space="preserve"> فـي تفسيره فـي قول الله تعالى</w:t>
      </w:r>
      <w:r w:rsidRPr="00FE0A9D">
        <w:rPr>
          <w:rFonts w:asciiTheme="minorBidi" w:hAnsiTheme="minorBidi"/>
          <w:b/>
          <w:bCs/>
          <w:color w:val="FF0000"/>
          <w:sz w:val="32"/>
          <w:szCs w:val="32"/>
          <w:rtl/>
        </w:rPr>
        <w:t>:(يا أيها الذين آمنوا إن جاءكم فاسق بنبأ فتبينوا).</w:t>
      </w:r>
      <w:r w:rsidRPr="00407439">
        <w:rPr>
          <w:rFonts w:asciiTheme="minorBidi" w:hAnsiTheme="minorBidi"/>
          <w:b/>
          <w:bCs/>
          <w:color w:val="3E4042"/>
          <w:sz w:val="32"/>
          <w:szCs w:val="32"/>
          <w:rtl/>
        </w:rPr>
        <w:t xml:space="preserve"> يقول إنّها نزلت فـي اتهام عائشة </w:t>
      </w:r>
      <w:proofErr w:type="spellStart"/>
      <w:r w:rsidRPr="00407439">
        <w:rPr>
          <w:rFonts w:asciiTheme="minorBidi" w:hAnsiTheme="minorBidi"/>
          <w:b/>
          <w:bCs/>
          <w:color w:val="3E4042"/>
          <w:sz w:val="32"/>
          <w:szCs w:val="32"/>
          <w:rtl/>
        </w:rPr>
        <w:t>لمارية</w:t>
      </w:r>
      <w:proofErr w:type="spellEnd"/>
      <w:r w:rsidRPr="00407439">
        <w:rPr>
          <w:rFonts w:asciiTheme="minorBidi" w:hAnsiTheme="minorBidi"/>
          <w:b/>
          <w:bCs/>
          <w:color w:val="3E4042"/>
          <w:sz w:val="32"/>
          <w:szCs w:val="32"/>
          <w:rtl/>
        </w:rPr>
        <w:t xml:space="preserve"> القبطية".(تفسير </w:t>
      </w:r>
      <w:proofErr w:type="spellStart"/>
      <w:r w:rsidRPr="00407439">
        <w:rPr>
          <w:rFonts w:asciiTheme="minorBidi" w:hAnsiTheme="minorBidi"/>
          <w:b/>
          <w:bCs/>
          <w:color w:val="3E4042"/>
          <w:sz w:val="32"/>
          <w:szCs w:val="32"/>
          <w:rtl/>
        </w:rPr>
        <w:t>القمي</w:t>
      </w:r>
      <w:proofErr w:type="spellEnd"/>
      <w:r w:rsidRPr="00407439">
        <w:rPr>
          <w:rFonts w:asciiTheme="minorBidi" w:hAnsiTheme="minorBidi"/>
          <w:b/>
          <w:bCs/>
          <w:color w:val="3E4042"/>
          <w:sz w:val="32"/>
          <w:szCs w:val="32"/>
          <w:rtl/>
        </w:rPr>
        <w:t xml:space="preserve"> 2/318)، وأيضاً فـي قوله تعالى:(</w:t>
      </w:r>
      <w:r w:rsidRPr="00FE0A9D">
        <w:rPr>
          <w:rFonts w:asciiTheme="minorBidi" w:hAnsiTheme="minorBidi"/>
          <w:b/>
          <w:bCs/>
          <w:color w:val="FF0000"/>
          <w:sz w:val="32"/>
          <w:szCs w:val="32"/>
          <w:rtl/>
        </w:rPr>
        <w:t xml:space="preserve">إنّ الذين جاءوا </w:t>
      </w:r>
      <w:proofErr w:type="spellStart"/>
      <w:r w:rsidRPr="00FE0A9D">
        <w:rPr>
          <w:rFonts w:asciiTheme="minorBidi" w:hAnsiTheme="minorBidi"/>
          <w:b/>
          <w:bCs/>
          <w:color w:val="FF0000"/>
          <w:sz w:val="32"/>
          <w:szCs w:val="32"/>
          <w:rtl/>
        </w:rPr>
        <w:t>بالإفك</w:t>
      </w:r>
      <w:proofErr w:type="spellEnd"/>
      <w:r w:rsidRPr="00FE0A9D">
        <w:rPr>
          <w:rFonts w:asciiTheme="minorBidi" w:hAnsiTheme="minorBidi"/>
          <w:b/>
          <w:bCs/>
          <w:color w:val="FF0000"/>
          <w:sz w:val="32"/>
          <w:szCs w:val="32"/>
          <w:rtl/>
        </w:rPr>
        <w:t xml:space="preserve"> عصبة منكم</w:t>
      </w:r>
      <w:r w:rsidRPr="00407439">
        <w:rPr>
          <w:rFonts w:asciiTheme="minorBidi" w:hAnsiTheme="minorBidi"/>
          <w:b/>
          <w:bCs/>
          <w:color w:val="3E4042"/>
          <w:sz w:val="32"/>
          <w:szCs w:val="32"/>
          <w:rtl/>
        </w:rPr>
        <w:t xml:space="preserve">) قال:"إنَّ العامة رووا أنها نزلت فـي عائشة رضي الله عنها، وما رميت به فـي غزوة بني </w:t>
      </w:r>
      <w:proofErr w:type="spellStart"/>
      <w:r w:rsidRPr="00407439">
        <w:rPr>
          <w:rFonts w:asciiTheme="minorBidi" w:hAnsiTheme="minorBidi"/>
          <w:b/>
          <w:bCs/>
          <w:color w:val="3E4042"/>
          <w:sz w:val="32"/>
          <w:szCs w:val="32"/>
          <w:rtl/>
        </w:rPr>
        <w:t>المصطلق</w:t>
      </w:r>
      <w:proofErr w:type="spellEnd"/>
      <w:r w:rsidRPr="00407439">
        <w:rPr>
          <w:rFonts w:asciiTheme="minorBidi" w:hAnsiTheme="minorBidi"/>
          <w:b/>
          <w:bCs/>
          <w:color w:val="3E4042"/>
          <w:sz w:val="32"/>
          <w:szCs w:val="32"/>
          <w:rtl/>
        </w:rPr>
        <w:t xml:space="preserve"> من خزاعة، وأما الخاصة فإنّهم رووا أنها نزلت فـي </w:t>
      </w:r>
      <w:proofErr w:type="spellStart"/>
      <w:r w:rsidRPr="00407439">
        <w:rPr>
          <w:rFonts w:asciiTheme="minorBidi" w:hAnsiTheme="minorBidi"/>
          <w:b/>
          <w:bCs/>
          <w:color w:val="3E4042"/>
          <w:sz w:val="32"/>
          <w:szCs w:val="32"/>
          <w:rtl/>
        </w:rPr>
        <w:t>مارية</w:t>
      </w:r>
      <w:proofErr w:type="spellEnd"/>
      <w:r w:rsidRPr="00407439">
        <w:rPr>
          <w:rFonts w:asciiTheme="minorBidi" w:hAnsiTheme="minorBidi"/>
          <w:b/>
          <w:bCs/>
          <w:color w:val="3E4042"/>
          <w:sz w:val="32"/>
          <w:szCs w:val="32"/>
          <w:rtl/>
        </w:rPr>
        <w:t xml:space="preserve"> القبطية وما رمتها به بعض النساء المنافقات".(تفسير </w:t>
      </w:r>
      <w:proofErr w:type="spellStart"/>
      <w:r w:rsidRPr="00407439">
        <w:rPr>
          <w:rFonts w:asciiTheme="minorBidi" w:hAnsiTheme="minorBidi"/>
          <w:b/>
          <w:bCs/>
          <w:color w:val="3E4042"/>
          <w:sz w:val="32"/>
          <w:szCs w:val="32"/>
          <w:rtl/>
        </w:rPr>
        <w:t>القمي</w:t>
      </w:r>
      <w:proofErr w:type="spellEnd"/>
      <w:r w:rsidRPr="00407439">
        <w:rPr>
          <w:rFonts w:asciiTheme="minorBidi" w:hAnsiTheme="minorBidi"/>
          <w:b/>
          <w:bCs/>
          <w:color w:val="3E4042"/>
          <w:sz w:val="32"/>
          <w:szCs w:val="32"/>
          <w:rtl/>
        </w:rPr>
        <w:t xml:space="preserve"> 2/99). وينفي </w:t>
      </w:r>
      <w:proofErr w:type="spellStart"/>
      <w:r w:rsidRPr="00407439">
        <w:rPr>
          <w:rFonts w:asciiTheme="minorBidi" w:hAnsiTheme="minorBidi"/>
          <w:b/>
          <w:bCs/>
          <w:color w:val="3E4042"/>
          <w:sz w:val="32"/>
          <w:szCs w:val="32"/>
          <w:rtl/>
        </w:rPr>
        <w:t>البياضي</w:t>
      </w:r>
      <w:proofErr w:type="spellEnd"/>
      <w:r w:rsidRPr="00407439">
        <w:rPr>
          <w:rFonts w:asciiTheme="minorBidi" w:hAnsiTheme="minorBidi"/>
          <w:b/>
          <w:bCs/>
          <w:color w:val="3E4042"/>
          <w:sz w:val="32"/>
          <w:szCs w:val="32"/>
          <w:rtl/>
        </w:rPr>
        <w:t xml:space="preserve"> في تفسيره (الصراط المستقيم 3/161) تبرئة الله عز وجل لام المؤمنين عائشة رضي الله عنها في قوله تعالى:(</w:t>
      </w:r>
      <w:r w:rsidRPr="00FE0A9D">
        <w:rPr>
          <w:rFonts w:asciiTheme="minorBidi" w:hAnsiTheme="minorBidi"/>
          <w:b/>
          <w:bCs/>
          <w:color w:val="FF0000"/>
          <w:sz w:val="32"/>
          <w:szCs w:val="32"/>
          <w:rtl/>
        </w:rPr>
        <w:t>أولئك مبرؤون مما يقولون)</w:t>
      </w:r>
      <w:r w:rsidRPr="00407439">
        <w:rPr>
          <w:rFonts w:asciiTheme="minorBidi" w:hAnsiTheme="minorBidi"/>
          <w:b/>
          <w:bCs/>
          <w:color w:val="3E4042"/>
          <w:sz w:val="32"/>
          <w:szCs w:val="32"/>
          <w:rtl/>
        </w:rPr>
        <w:t xml:space="preserve"> يقول الشيعي الخبيث:"قلنا ذلك تنزيها لنبيه عن الزنا لا لها كما أجمع المفسرون) يقصد مفسري الشيعة </w:t>
      </w:r>
      <w:proofErr w:type="spellStart"/>
      <w:r w:rsidRPr="00407439">
        <w:rPr>
          <w:rFonts w:asciiTheme="minorBidi" w:hAnsiTheme="minorBidi"/>
          <w:b/>
          <w:bCs/>
          <w:color w:val="3E4042"/>
          <w:sz w:val="32"/>
          <w:szCs w:val="32"/>
          <w:rtl/>
        </w:rPr>
        <w:t>الروافض</w:t>
      </w:r>
      <w:proofErr w:type="spellEnd"/>
      <w:r w:rsidRPr="00407439">
        <w:rPr>
          <w:rFonts w:asciiTheme="minorBidi" w:hAnsiTheme="minorBidi"/>
          <w:b/>
          <w:bCs/>
          <w:color w:val="3E4042"/>
          <w:sz w:val="32"/>
          <w:szCs w:val="32"/>
          <w:rtl/>
        </w:rPr>
        <w:t>.</w:t>
      </w:r>
    </w:p>
    <w:p w:rsidR="00F240C8" w:rsidRPr="00DF5238" w:rsidRDefault="00F240C8" w:rsidP="00F240C8">
      <w:pPr>
        <w:pStyle w:val="Titre3"/>
        <w:bidi/>
        <w:spacing w:before="0" w:line="240" w:lineRule="auto"/>
        <w:jc w:val="center"/>
        <w:rPr>
          <w:rFonts w:asciiTheme="minorBidi" w:hAnsiTheme="minorBidi" w:cstheme="minorBidi"/>
          <w:color w:val="auto"/>
          <w:sz w:val="32"/>
          <w:szCs w:val="32"/>
          <w:u w:val="single"/>
          <w:rtl/>
        </w:rPr>
      </w:pPr>
      <w:bookmarkStart w:id="15" w:name="_Toc273306975"/>
      <w:r w:rsidRPr="00DF5238">
        <w:rPr>
          <w:rFonts w:asciiTheme="minorBidi" w:hAnsiTheme="minorBidi" w:cstheme="minorBidi"/>
          <w:color w:val="auto"/>
          <w:sz w:val="32"/>
          <w:szCs w:val="32"/>
          <w:u w:val="single"/>
          <w:rtl/>
        </w:rPr>
        <w:t xml:space="preserve">عائشة  رضي الله عنها عند الشيعة أم </w:t>
      </w:r>
      <w:proofErr w:type="gramStart"/>
      <w:r w:rsidRPr="00DF5238">
        <w:rPr>
          <w:rFonts w:asciiTheme="minorBidi" w:hAnsiTheme="minorBidi" w:cstheme="minorBidi"/>
          <w:color w:val="auto"/>
          <w:sz w:val="32"/>
          <w:szCs w:val="32"/>
          <w:u w:val="single"/>
          <w:rtl/>
        </w:rPr>
        <w:t>الشرور</w:t>
      </w:r>
      <w:proofErr w:type="gramEnd"/>
      <w:r w:rsidRPr="00DF5238">
        <w:rPr>
          <w:rFonts w:asciiTheme="minorBidi" w:hAnsiTheme="minorBidi" w:cstheme="minorBidi"/>
          <w:color w:val="auto"/>
          <w:sz w:val="32"/>
          <w:szCs w:val="32"/>
          <w:u w:val="single"/>
          <w:rtl/>
        </w:rPr>
        <w:t>:</w:t>
      </w:r>
      <w:bookmarkEnd w:id="15"/>
    </w:p>
    <w:p w:rsidR="00F240C8" w:rsidRPr="00DF5238" w:rsidRDefault="00F240C8" w:rsidP="00F240C8">
      <w:pPr>
        <w:bidi/>
        <w:rPr>
          <w:sz w:val="32"/>
          <w:szCs w:val="32"/>
          <w:u w:val="single"/>
          <w:rtl/>
        </w:rPr>
      </w:pPr>
    </w:p>
    <w:p w:rsidR="00F240C8" w:rsidRPr="00407439" w:rsidRDefault="00F240C8" w:rsidP="00F240C8">
      <w:pPr>
        <w:bidi/>
        <w:spacing w:line="240" w:lineRule="auto"/>
        <w:rPr>
          <w:rFonts w:asciiTheme="minorBidi" w:hAnsiTheme="minorBidi"/>
          <w:b/>
          <w:bCs/>
          <w:color w:val="3E4042"/>
          <w:sz w:val="32"/>
          <w:szCs w:val="32"/>
          <w:rtl/>
        </w:rPr>
      </w:pPr>
      <w:r w:rsidRPr="00407439">
        <w:rPr>
          <w:rFonts w:asciiTheme="minorBidi" w:hAnsiTheme="minorBidi"/>
          <w:b/>
          <w:bCs/>
          <w:color w:val="3E4042"/>
          <w:sz w:val="32"/>
          <w:szCs w:val="32"/>
          <w:rtl/>
        </w:rPr>
        <w:t xml:space="preserve">     يقول </w:t>
      </w:r>
      <w:proofErr w:type="spellStart"/>
      <w:r w:rsidRPr="00407439">
        <w:rPr>
          <w:rFonts w:asciiTheme="minorBidi" w:hAnsiTheme="minorBidi"/>
          <w:b/>
          <w:bCs/>
          <w:color w:val="3E4042"/>
          <w:sz w:val="32"/>
          <w:szCs w:val="32"/>
          <w:rtl/>
        </w:rPr>
        <w:t>البياضي</w:t>
      </w:r>
      <w:proofErr w:type="spellEnd"/>
      <w:r w:rsidRPr="00407439">
        <w:rPr>
          <w:rFonts w:asciiTheme="minorBidi" w:hAnsiTheme="minorBidi"/>
          <w:b/>
          <w:bCs/>
          <w:color w:val="3E4042"/>
          <w:sz w:val="32"/>
          <w:szCs w:val="32"/>
          <w:rtl/>
        </w:rPr>
        <w:t xml:space="preserve"> في كتابه (الصراط المستقيم 3/165 (:"قد اخبر الله عن امرأتي نوح ولوط أنهما لم يغنيا عنهما من الله شيئا , وكان ذلك تعريضا من الله لعائشة وحفصة من فعلهما, وتنبيها على أنهما لا يتكلان على رسوله فإنه لم </w:t>
      </w:r>
      <w:proofErr w:type="spellStart"/>
      <w:r w:rsidRPr="00407439">
        <w:rPr>
          <w:rFonts w:asciiTheme="minorBidi" w:hAnsiTheme="minorBidi"/>
          <w:b/>
          <w:bCs/>
          <w:color w:val="3E4042"/>
          <w:sz w:val="32"/>
          <w:szCs w:val="32"/>
          <w:rtl/>
        </w:rPr>
        <w:t>يغن</w:t>
      </w:r>
      <w:proofErr w:type="spellEnd"/>
      <w:r w:rsidRPr="00407439">
        <w:rPr>
          <w:rFonts w:asciiTheme="minorBidi" w:hAnsiTheme="minorBidi"/>
          <w:b/>
          <w:bCs/>
          <w:color w:val="3E4042"/>
          <w:sz w:val="32"/>
          <w:szCs w:val="32"/>
          <w:rtl/>
        </w:rPr>
        <w:t xml:space="preserve"> شيئا عنهما".وقد افرد </w:t>
      </w:r>
      <w:proofErr w:type="spellStart"/>
      <w:r w:rsidRPr="00407439">
        <w:rPr>
          <w:rFonts w:asciiTheme="minorBidi" w:hAnsiTheme="minorBidi"/>
          <w:b/>
          <w:bCs/>
          <w:color w:val="3E4042"/>
          <w:sz w:val="32"/>
          <w:szCs w:val="32"/>
          <w:rtl/>
        </w:rPr>
        <w:t>البياضي</w:t>
      </w:r>
      <w:proofErr w:type="spellEnd"/>
      <w:r w:rsidRPr="00407439">
        <w:rPr>
          <w:rFonts w:asciiTheme="minorBidi" w:hAnsiTheme="minorBidi"/>
          <w:b/>
          <w:bCs/>
          <w:color w:val="3E4042"/>
          <w:sz w:val="32"/>
          <w:szCs w:val="32"/>
          <w:rtl/>
        </w:rPr>
        <w:t xml:space="preserve"> في كتابه فصلين خاصين في الطعن على عائشة وحفصة رضي الله عنهما بل تجاوز به القبح والكفر أن سمى الفصل الأول:(فصل في أم الشرور)، ويعني بها عائشة رضي الله عنها, وقد أورد فيه الكثير من الطعن والقدح بها, بل قد سمها شيطانه في كتابه الصراط المستقيم 3/135. وسمى الفصل الآخر (فصل في أختها حفصة) وما ترك مسبة إلا ألحقها بها.</w:t>
      </w:r>
      <w:r w:rsidRPr="00407439">
        <w:rPr>
          <w:rStyle w:val="lev"/>
          <w:rFonts w:asciiTheme="minorBidi" w:hAnsiTheme="minorBidi"/>
          <w:color w:val="3E4042"/>
          <w:sz w:val="32"/>
          <w:szCs w:val="32"/>
          <w:rtl/>
        </w:rPr>
        <w:t> </w:t>
      </w:r>
      <w:r w:rsidRPr="00407439">
        <w:rPr>
          <w:rFonts w:asciiTheme="minorBidi" w:hAnsiTheme="minorBidi"/>
          <w:b/>
          <w:bCs/>
          <w:color w:val="3E4042"/>
          <w:sz w:val="32"/>
          <w:szCs w:val="32"/>
          <w:rtl/>
        </w:rPr>
        <w:t xml:space="preserve">ويقول أيضاً العلامة الشيعي محمد طاهر </w:t>
      </w:r>
      <w:proofErr w:type="spellStart"/>
      <w:r w:rsidRPr="00407439">
        <w:rPr>
          <w:rFonts w:asciiTheme="minorBidi" w:hAnsiTheme="minorBidi"/>
          <w:b/>
          <w:bCs/>
          <w:color w:val="3E4042"/>
          <w:sz w:val="32"/>
          <w:szCs w:val="32"/>
          <w:rtl/>
        </w:rPr>
        <w:t>القمي</w:t>
      </w:r>
      <w:proofErr w:type="spellEnd"/>
      <w:r w:rsidRPr="00407439">
        <w:rPr>
          <w:rFonts w:asciiTheme="minorBidi" w:hAnsiTheme="minorBidi"/>
          <w:b/>
          <w:bCs/>
          <w:color w:val="3E4042"/>
          <w:sz w:val="32"/>
          <w:szCs w:val="32"/>
          <w:rtl/>
        </w:rPr>
        <w:t xml:space="preserve"> الشيرازي ما نصه، ومما يدل على ظلمها وعصيانها وكفرها، ما ذكره صاحب الصراط المستقيم، وهذا مختصر من قوله:"فصل في أم الشرور، أكثر اعتقاد القوم على رواياتها، وقد خالفت ربها</w:t>
      </w:r>
      <w:r w:rsidRPr="00407439">
        <w:rPr>
          <w:rStyle w:val="lev"/>
          <w:rFonts w:asciiTheme="minorBidi" w:hAnsiTheme="minorBidi"/>
          <w:color w:val="3E4042"/>
          <w:sz w:val="32"/>
          <w:szCs w:val="32"/>
          <w:rtl/>
        </w:rPr>
        <w:t>".</w:t>
      </w:r>
      <w:r w:rsidRPr="00407439">
        <w:rPr>
          <w:rFonts w:asciiTheme="minorBidi" w:hAnsiTheme="minorBidi"/>
          <w:b/>
          <w:bCs/>
          <w:color w:val="3E4042"/>
          <w:sz w:val="32"/>
          <w:szCs w:val="32"/>
          <w:rtl/>
        </w:rPr>
        <w:t xml:space="preserve">(الأربعيـن ص </w:t>
      </w:r>
      <w:proofErr w:type="gramStart"/>
      <w:r w:rsidRPr="00407439">
        <w:rPr>
          <w:rFonts w:asciiTheme="minorBidi" w:hAnsiTheme="minorBidi"/>
          <w:b/>
          <w:bCs/>
          <w:color w:val="3E4042"/>
          <w:sz w:val="32"/>
          <w:szCs w:val="32"/>
          <w:rtl/>
        </w:rPr>
        <w:t>622) .</w:t>
      </w:r>
      <w:proofErr w:type="gramEnd"/>
    </w:p>
    <w:p w:rsidR="00210738" w:rsidRPr="00407439" w:rsidRDefault="00210738" w:rsidP="00210738">
      <w:pPr>
        <w:bidi/>
        <w:spacing w:line="240" w:lineRule="auto"/>
        <w:rPr>
          <w:rFonts w:asciiTheme="minorBidi" w:hAnsiTheme="minorBidi"/>
          <w:b/>
          <w:bCs/>
          <w:color w:val="3E4042"/>
          <w:sz w:val="32"/>
          <w:szCs w:val="32"/>
          <w:rtl/>
        </w:rPr>
      </w:pPr>
    </w:p>
    <w:p w:rsidR="00F240C8" w:rsidRPr="00DF5238" w:rsidRDefault="00F240C8" w:rsidP="00210738">
      <w:pPr>
        <w:bidi/>
        <w:spacing w:line="240" w:lineRule="auto"/>
        <w:jc w:val="center"/>
        <w:rPr>
          <w:rStyle w:val="lev"/>
          <w:rFonts w:asciiTheme="minorBidi" w:hAnsiTheme="minorBidi"/>
          <w:sz w:val="32"/>
          <w:szCs w:val="32"/>
          <w:u w:val="single"/>
          <w:rtl/>
        </w:rPr>
      </w:pPr>
      <w:r w:rsidRPr="00DF5238">
        <w:rPr>
          <w:rStyle w:val="lev"/>
          <w:rFonts w:asciiTheme="minorBidi" w:hAnsiTheme="minorBidi"/>
          <w:sz w:val="32"/>
          <w:szCs w:val="32"/>
          <w:u w:val="single"/>
          <w:rtl/>
        </w:rPr>
        <w:t>عائشة رضي الله عنها عند الشيعة سفيهة ومجنونة:</w:t>
      </w:r>
    </w:p>
    <w:p w:rsidR="00210738" w:rsidRPr="00DF5238" w:rsidRDefault="00210738" w:rsidP="00210738">
      <w:pPr>
        <w:bidi/>
        <w:spacing w:line="240" w:lineRule="auto"/>
        <w:rPr>
          <w:rFonts w:asciiTheme="minorBidi" w:hAnsiTheme="minorBidi"/>
          <w:b/>
          <w:bCs/>
          <w:sz w:val="32"/>
          <w:szCs w:val="32"/>
          <w:rtl/>
        </w:rPr>
      </w:pPr>
    </w:p>
    <w:p w:rsidR="00F240C8" w:rsidRPr="00407439" w:rsidRDefault="00F240C8" w:rsidP="00F240C8">
      <w:pPr>
        <w:bidi/>
        <w:spacing w:line="240" w:lineRule="auto"/>
        <w:rPr>
          <w:rFonts w:asciiTheme="minorBidi" w:hAnsiTheme="minorBidi"/>
          <w:b/>
          <w:bCs/>
          <w:color w:val="3E4042"/>
          <w:sz w:val="32"/>
          <w:szCs w:val="32"/>
          <w:rtl/>
        </w:rPr>
      </w:pPr>
      <w:r w:rsidRPr="00407439">
        <w:rPr>
          <w:rFonts w:asciiTheme="minorBidi" w:hAnsiTheme="minorBidi"/>
          <w:b/>
          <w:bCs/>
          <w:color w:val="3E4042"/>
          <w:sz w:val="32"/>
          <w:szCs w:val="32"/>
          <w:rtl/>
        </w:rPr>
        <w:t xml:space="preserve">    قال زين الدين </w:t>
      </w:r>
      <w:proofErr w:type="spellStart"/>
      <w:r w:rsidRPr="00407439">
        <w:rPr>
          <w:rFonts w:asciiTheme="minorBidi" w:hAnsiTheme="minorBidi"/>
          <w:b/>
          <w:bCs/>
          <w:color w:val="3E4042"/>
          <w:sz w:val="32"/>
          <w:szCs w:val="32"/>
          <w:rtl/>
        </w:rPr>
        <w:t>النباطي</w:t>
      </w:r>
      <w:proofErr w:type="spellEnd"/>
      <w:r w:rsidRPr="00407439">
        <w:rPr>
          <w:rFonts w:asciiTheme="minorBidi" w:hAnsiTheme="minorBidi"/>
          <w:b/>
          <w:bCs/>
          <w:color w:val="3E4042"/>
          <w:sz w:val="32"/>
          <w:szCs w:val="32"/>
          <w:rtl/>
        </w:rPr>
        <w:t xml:space="preserve"> وقد اتهمها بالجنون والسفه ابن الزبير أراد أن يحجر عليها فهذه شهادة منه وممن سمع حديثه ولم ينكره أنها أتت بما يوجب الحجر كالسفه والجنون".(راجع كتابه الصراط المستقيم الجزء الثالث ص (163</w:t>
      </w:r>
    </w:p>
    <w:p w:rsidR="00F240C8" w:rsidRPr="00DF5238" w:rsidRDefault="00F240C8" w:rsidP="00F240C8">
      <w:pPr>
        <w:pStyle w:val="Titre2"/>
        <w:bidi/>
        <w:spacing w:before="0" w:line="240" w:lineRule="auto"/>
        <w:rPr>
          <w:rFonts w:asciiTheme="minorBidi" w:hAnsiTheme="minorBidi" w:cstheme="minorBidi"/>
          <w:color w:val="auto"/>
          <w:sz w:val="32"/>
          <w:szCs w:val="32"/>
          <w:rtl/>
        </w:rPr>
      </w:pPr>
      <w:bookmarkStart w:id="16" w:name="_Toc273306976"/>
      <w:proofErr w:type="gramStart"/>
      <w:r w:rsidRPr="00DF5238">
        <w:rPr>
          <w:rFonts w:asciiTheme="minorBidi" w:hAnsiTheme="minorBidi" w:cstheme="minorBidi"/>
          <w:color w:val="auto"/>
          <w:sz w:val="32"/>
          <w:szCs w:val="32"/>
          <w:rtl/>
        </w:rPr>
        <w:t>شيعي</w:t>
      </w:r>
      <w:proofErr w:type="gramEnd"/>
      <w:r w:rsidRPr="00DF5238">
        <w:rPr>
          <w:rFonts w:asciiTheme="minorBidi" w:hAnsiTheme="minorBidi" w:cstheme="minorBidi"/>
          <w:color w:val="auto"/>
          <w:sz w:val="32"/>
          <w:szCs w:val="32"/>
          <w:rtl/>
        </w:rPr>
        <w:t xml:space="preserve"> كويتي يتهجم على عائشة بألفاظ وكلمات بذيئة جداً:</w:t>
      </w:r>
      <w:bookmarkEnd w:id="16"/>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DF5238">
        <w:rPr>
          <w:rFonts w:asciiTheme="minorBidi" w:hAnsiTheme="minorBidi" w:cstheme="minorBidi"/>
          <w:b/>
          <w:bCs/>
          <w:sz w:val="32"/>
          <w:szCs w:val="32"/>
          <w:rtl/>
        </w:rPr>
        <w:t xml:space="preserve">      وكتب الشيعي الكويتي عباس بن </w:t>
      </w:r>
      <w:proofErr w:type="spellStart"/>
      <w:r w:rsidRPr="00DF5238">
        <w:rPr>
          <w:rFonts w:asciiTheme="minorBidi" w:hAnsiTheme="minorBidi" w:cstheme="minorBidi"/>
          <w:b/>
          <w:bCs/>
          <w:sz w:val="32"/>
          <w:szCs w:val="32"/>
          <w:rtl/>
        </w:rPr>
        <w:t>نخي</w:t>
      </w:r>
      <w:proofErr w:type="spellEnd"/>
      <w:r w:rsidRPr="00DF5238">
        <w:rPr>
          <w:rFonts w:asciiTheme="minorBidi" w:hAnsiTheme="minorBidi" w:cstheme="minorBidi"/>
          <w:b/>
          <w:bCs/>
          <w:sz w:val="32"/>
          <w:szCs w:val="32"/>
          <w:rtl/>
        </w:rPr>
        <w:t xml:space="preserve"> الذي يسمي نفسه سعيد السماوي</w:t>
      </w:r>
      <w:r w:rsidRPr="00407439">
        <w:rPr>
          <w:rFonts w:asciiTheme="minorBidi" w:hAnsiTheme="minorBidi" w:cstheme="minorBidi"/>
          <w:b/>
          <w:bCs/>
          <w:color w:val="3E4042"/>
          <w:sz w:val="32"/>
          <w:szCs w:val="32"/>
          <w:rtl/>
        </w:rPr>
        <w:t xml:space="preserve"> مقالة في مجلة المنبر الكويتية تقيأ فيها بفحش الكلام على أم المؤمنين السيدة عائشة رضي الله عنها فقد وصفتها بعنوان كبير على غلافها (بأم المتسكعين) وقد وصفها بأغلظ الأوصاف. </w:t>
      </w:r>
      <w:proofErr w:type="gramStart"/>
      <w:r w:rsidRPr="00407439">
        <w:rPr>
          <w:rFonts w:asciiTheme="minorBidi" w:hAnsiTheme="minorBidi" w:cstheme="minorBidi"/>
          <w:b/>
          <w:bCs/>
          <w:color w:val="3E4042"/>
          <w:sz w:val="32"/>
          <w:szCs w:val="32"/>
          <w:rtl/>
        </w:rPr>
        <w:t>ومما</w:t>
      </w:r>
      <w:proofErr w:type="gramEnd"/>
      <w:r w:rsidRPr="00407439">
        <w:rPr>
          <w:rFonts w:asciiTheme="minorBidi" w:hAnsiTheme="minorBidi" w:cstheme="minorBidi"/>
          <w:b/>
          <w:bCs/>
          <w:color w:val="3E4042"/>
          <w:sz w:val="32"/>
          <w:szCs w:val="32"/>
          <w:rtl/>
        </w:rPr>
        <w:t xml:space="preserve"> قال في الرد على من هاجمه بسبب مقالته </w:t>
      </w:r>
      <w:r w:rsidRPr="00407439">
        <w:rPr>
          <w:rFonts w:asciiTheme="minorBidi" w:hAnsiTheme="minorBidi" w:cstheme="minorBidi"/>
          <w:b/>
          <w:bCs/>
          <w:color w:val="3E4042"/>
          <w:sz w:val="32"/>
          <w:szCs w:val="32"/>
          <w:rtl/>
        </w:rPr>
        <w:lastRenderedPageBreak/>
        <w:t>تلك:(فعلينا أن نحط من كرامة عائشة. لماذا؟ لأن هذه المرأة الخبيثة هي التي أساءت لرسول الله وحطت من كرامته بتلك الأحاديث الوقحة السافلة الوضيعة التي تنسب إليه ما يعف اللسان عن ذكره فاللازم علينا إذا أردنا أن ننزه ساحة رسول الله صلى الله عليه وآله وسلم أن نكشف للناس أن هذه الأحاديث إنما خرجت من فم امرأة كانت هي المتهمة في شرفها وكرامتها وأخلاقياتها وبسبب عقدها وأمراضها النفسية كالت تلك التهم الزائفة لشخص النبي الأعظم أرواحنا وأرواح العالم فداه).</w:t>
      </w:r>
    </w:p>
    <w:p w:rsidR="00210738" w:rsidRPr="00407439" w:rsidRDefault="00210738" w:rsidP="00210738">
      <w:pPr>
        <w:pStyle w:val="nospacing"/>
        <w:bidi/>
        <w:spacing w:before="0" w:beforeAutospacing="0" w:after="0" w:afterAutospacing="0"/>
        <w:rPr>
          <w:rFonts w:asciiTheme="minorBidi" w:hAnsiTheme="minorBidi" w:cstheme="minorBidi"/>
          <w:b/>
          <w:bCs/>
          <w:color w:val="3E4042"/>
          <w:sz w:val="32"/>
          <w:szCs w:val="32"/>
          <w:rtl/>
        </w:rPr>
      </w:pPr>
    </w:p>
    <w:p w:rsidR="00F240C8" w:rsidRPr="00DF5238" w:rsidRDefault="00F240C8" w:rsidP="00210738">
      <w:pPr>
        <w:pStyle w:val="Titre3"/>
        <w:bidi/>
        <w:spacing w:before="0" w:line="240" w:lineRule="auto"/>
        <w:jc w:val="center"/>
        <w:rPr>
          <w:rFonts w:asciiTheme="minorBidi" w:hAnsiTheme="minorBidi" w:cstheme="minorBidi"/>
          <w:color w:val="auto"/>
          <w:sz w:val="32"/>
          <w:szCs w:val="32"/>
          <w:u w:val="single"/>
          <w:rtl/>
        </w:rPr>
      </w:pPr>
      <w:bookmarkStart w:id="17" w:name="_Toc273306977"/>
      <w:r w:rsidRPr="00DF5238">
        <w:rPr>
          <w:rFonts w:asciiTheme="minorBidi" w:hAnsiTheme="minorBidi" w:cstheme="minorBidi"/>
          <w:color w:val="auto"/>
          <w:sz w:val="32"/>
          <w:szCs w:val="32"/>
          <w:u w:val="single"/>
          <w:rtl/>
        </w:rPr>
        <w:t xml:space="preserve">علي </w:t>
      </w:r>
      <w:proofErr w:type="gramStart"/>
      <w:r w:rsidRPr="00DF5238">
        <w:rPr>
          <w:rFonts w:asciiTheme="minorBidi" w:hAnsiTheme="minorBidi" w:cstheme="minorBidi"/>
          <w:color w:val="auto"/>
          <w:sz w:val="32"/>
          <w:szCs w:val="32"/>
          <w:u w:val="single"/>
          <w:rtl/>
        </w:rPr>
        <w:t>رضي</w:t>
      </w:r>
      <w:proofErr w:type="gramEnd"/>
      <w:r w:rsidRPr="00DF5238">
        <w:rPr>
          <w:rFonts w:asciiTheme="minorBidi" w:hAnsiTheme="minorBidi" w:cstheme="minorBidi"/>
          <w:color w:val="auto"/>
          <w:sz w:val="32"/>
          <w:szCs w:val="32"/>
          <w:u w:val="single"/>
          <w:rtl/>
        </w:rPr>
        <w:t xml:space="preserve"> الله عنه يطلق عائشة بأمر رسول الله صلى الله عليه وسلم:</w:t>
      </w:r>
      <w:bookmarkEnd w:id="17"/>
    </w:p>
    <w:p w:rsidR="00210738" w:rsidRPr="00DF5238" w:rsidRDefault="00210738" w:rsidP="00210738">
      <w:pPr>
        <w:bidi/>
        <w:rPr>
          <w:sz w:val="32"/>
          <w:szCs w:val="32"/>
          <w:u w:val="single"/>
          <w:rtl/>
        </w:rPr>
      </w:pP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 xml:space="preserve">     ذكرت مصادر الشيعة عدة روايات </w:t>
      </w:r>
      <w:proofErr w:type="spellStart"/>
      <w:r w:rsidRPr="00407439">
        <w:rPr>
          <w:rFonts w:asciiTheme="minorBidi" w:hAnsiTheme="minorBidi" w:cstheme="minorBidi"/>
          <w:b/>
          <w:bCs/>
          <w:color w:val="3E4042"/>
          <w:sz w:val="32"/>
          <w:szCs w:val="32"/>
          <w:rtl/>
        </w:rPr>
        <w:t>مفتراه</w:t>
      </w:r>
      <w:proofErr w:type="spellEnd"/>
      <w:r w:rsidRPr="00407439">
        <w:rPr>
          <w:rFonts w:asciiTheme="minorBidi" w:hAnsiTheme="minorBidi" w:cstheme="minorBidi"/>
          <w:b/>
          <w:bCs/>
          <w:color w:val="3E4042"/>
          <w:sz w:val="32"/>
          <w:szCs w:val="32"/>
          <w:rtl/>
        </w:rPr>
        <w:t xml:space="preserve"> تفيد أن النبي صلى الله عليه وسلم جعل طلاق زوجاته بيد علي رضي الله عنه. ومن ذلك:-     </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 xml:space="preserve">1- أورد العلامة </w:t>
      </w:r>
      <w:proofErr w:type="spellStart"/>
      <w:r w:rsidRPr="00407439">
        <w:rPr>
          <w:rFonts w:asciiTheme="minorBidi" w:hAnsiTheme="minorBidi" w:cstheme="minorBidi"/>
          <w:b/>
          <w:bCs/>
          <w:color w:val="3E4042"/>
          <w:sz w:val="32"/>
          <w:szCs w:val="32"/>
          <w:rtl/>
        </w:rPr>
        <w:t>المجلسي</w:t>
      </w:r>
      <w:proofErr w:type="spellEnd"/>
      <w:r w:rsidRPr="00407439">
        <w:rPr>
          <w:rFonts w:asciiTheme="minorBidi" w:hAnsiTheme="minorBidi" w:cstheme="minorBidi"/>
          <w:b/>
          <w:bCs/>
          <w:color w:val="3E4042"/>
          <w:sz w:val="32"/>
          <w:szCs w:val="32"/>
          <w:rtl/>
        </w:rPr>
        <w:t xml:space="preserve"> في البحار قصة طلاق عائشة بيد أمير المؤمنين عليه السلام، وهي تتحدث عن جمع رسول الله صلى الله عليه وآله وسلم زوجاته في اللحظات الأخيرة من حياته وتحذيرهن من مخالفة أمر وصيه علي بن أبي طالب عليهما السلام، وإيذانه له بتطليق التي تخالفه منهن فلم تتكلم وتعترض سوى عائشة!! تقول الرواية </w:t>
      </w:r>
      <w:proofErr w:type="spellStart"/>
      <w:r w:rsidRPr="00407439">
        <w:rPr>
          <w:rFonts w:asciiTheme="minorBidi" w:hAnsiTheme="minorBidi" w:cstheme="minorBidi"/>
          <w:b/>
          <w:bCs/>
          <w:color w:val="3E4042"/>
          <w:sz w:val="32"/>
          <w:szCs w:val="32"/>
          <w:rtl/>
        </w:rPr>
        <w:t>المفتراه</w:t>
      </w:r>
      <w:proofErr w:type="spellEnd"/>
      <w:r w:rsidRPr="00407439">
        <w:rPr>
          <w:rFonts w:asciiTheme="minorBidi" w:hAnsiTheme="minorBidi" w:cstheme="minorBidi"/>
          <w:b/>
          <w:bCs/>
          <w:color w:val="3E4042"/>
          <w:sz w:val="32"/>
          <w:szCs w:val="32"/>
          <w:rtl/>
        </w:rPr>
        <w:t xml:space="preserve">:"ثم أمر خادمة أم </w:t>
      </w:r>
      <w:proofErr w:type="spellStart"/>
      <w:r w:rsidRPr="00407439">
        <w:rPr>
          <w:rFonts w:asciiTheme="minorBidi" w:hAnsiTheme="minorBidi" w:cstheme="minorBidi"/>
          <w:b/>
          <w:bCs/>
          <w:color w:val="3E4042"/>
          <w:sz w:val="32"/>
          <w:szCs w:val="32"/>
          <w:rtl/>
        </w:rPr>
        <w:t>سلمة</w:t>
      </w:r>
      <w:proofErr w:type="spellEnd"/>
      <w:r w:rsidRPr="00407439">
        <w:rPr>
          <w:rFonts w:asciiTheme="minorBidi" w:hAnsiTheme="minorBidi" w:cstheme="minorBidi"/>
          <w:b/>
          <w:bCs/>
          <w:color w:val="3E4042"/>
          <w:sz w:val="32"/>
          <w:szCs w:val="32"/>
          <w:rtl/>
        </w:rPr>
        <w:t xml:space="preserve"> فقال: اجمعي هؤلاء يعني نساءه فجمعتهن في منزل أم </w:t>
      </w:r>
      <w:proofErr w:type="spellStart"/>
      <w:r w:rsidRPr="00407439">
        <w:rPr>
          <w:rFonts w:asciiTheme="minorBidi" w:hAnsiTheme="minorBidi" w:cstheme="minorBidi"/>
          <w:b/>
          <w:bCs/>
          <w:color w:val="3E4042"/>
          <w:sz w:val="32"/>
          <w:szCs w:val="32"/>
          <w:rtl/>
        </w:rPr>
        <w:t>سلمة</w:t>
      </w:r>
      <w:proofErr w:type="spellEnd"/>
      <w:r w:rsidRPr="00407439">
        <w:rPr>
          <w:rFonts w:asciiTheme="minorBidi" w:hAnsiTheme="minorBidi" w:cstheme="minorBidi"/>
          <w:b/>
          <w:bCs/>
          <w:color w:val="3E4042"/>
          <w:sz w:val="32"/>
          <w:szCs w:val="32"/>
          <w:rtl/>
        </w:rPr>
        <w:t xml:space="preserve">، فقال صلى الله عليه وآله لهن: اسمعن ما أقول لكن، وأشار بيده إلى علي بن أبي طالب عليه السلام فقال لهن: هذا أخي ووصيي ووارثي والقائم فيكن وفي الأمة من بعدي فأطعنه فيما يأمركن به، ولا تعصينه فتهلكن بمعصيته، ثم قال: يا علي أوصيك بهن فأمسكهن ما أطعن الله وأطعنك، وأنفق عليهن من مالك، ومرهن بأمرك وانههن عما يريبك، وخل سبيلهن إن عصينك، فقال علي عليه السلام: يا رسول الله إنهن نساء وفيهن الوهن وضعف الرأي، فقال:أرفق بهن ما كان الرفق أمثل بهن فمن عصاك منهن فطلقها طلاقا يبرأ الله ورسوله منها، قال:وكل نساء النبي قد صمتن فلم يقلن شيئا فتكلمت عائشة فقالت : يا رسول الله ما كنا لتأمرنا بشيء فنخالفه بما سواه ، فقال لها:بلى: يا حميراء! قد خالفت أمري أشد خلاف، </w:t>
      </w:r>
      <w:proofErr w:type="spellStart"/>
      <w:r w:rsidRPr="00407439">
        <w:rPr>
          <w:rFonts w:asciiTheme="minorBidi" w:hAnsiTheme="minorBidi" w:cstheme="minorBidi"/>
          <w:b/>
          <w:bCs/>
          <w:color w:val="3E4042"/>
          <w:sz w:val="32"/>
          <w:szCs w:val="32"/>
          <w:rtl/>
        </w:rPr>
        <w:t>وأيم</w:t>
      </w:r>
      <w:proofErr w:type="spellEnd"/>
      <w:r w:rsidRPr="00407439">
        <w:rPr>
          <w:rFonts w:asciiTheme="minorBidi" w:hAnsiTheme="minorBidi" w:cstheme="minorBidi"/>
          <w:b/>
          <w:bCs/>
          <w:color w:val="3E4042"/>
          <w:sz w:val="32"/>
          <w:szCs w:val="32"/>
          <w:rtl/>
        </w:rPr>
        <w:t xml:space="preserve"> الله لتخالفين قولي هذا </w:t>
      </w:r>
      <w:proofErr w:type="spellStart"/>
      <w:r w:rsidRPr="00407439">
        <w:rPr>
          <w:rFonts w:asciiTheme="minorBidi" w:hAnsiTheme="minorBidi" w:cstheme="minorBidi"/>
          <w:b/>
          <w:bCs/>
          <w:color w:val="3E4042"/>
          <w:sz w:val="32"/>
          <w:szCs w:val="32"/>
          <w:rtl/>
        </w:rPr>
        <w:t>ولتعصنه</w:t>
      </w:r>
      <w:proofErr w:type="spellEnd"/>
      <w:r w:rsidRPr="00407439">
        <w:rPr>
          <w:rFonts w:asciiTheme="minorBidi" w:hAnsiTheme="minorBidi" w:cstheme="minorBidi"/>
          <w:b/>
          <w:bCs/>
          <w:color w:val="3E4042"/>
          <w:sz w:val="32"/>
          <w:szCs w:val="32"/>
          <w:rtl/>
        </w:rPr>
        <w:t xml:space="preserve"> بعدي، ولتخرجن من البيت الذي </w:t>
      </w:r>
      <w:proofErr w:type="spellStart"/>
      <w:r w:rsidRPr="00407439">
        <w:rPr>
          <w:rFonts w:asciiTheme="minorBidi" w:hAnsiTheme="minorBidi" w:cstheme="minorBidi"/>
          <w:b/>
          <w:bCs/>
          <w:color w:val="3E4042"/>
          <w:sz w:val="32"/>
          <w:szCs w:val="32"/>
          <w:rtl/>
        </w:rPr>
        <w:t>اخلفك</w:t>
      </w:r>
      <w:proofErr w:type="spellEnd"/>
      <w:r w:rsidRPr="00407439">
        <w:rPr>
          <w:rFonts w:asciiTheme="minorBidi" w:hAnsiTheme="minorBidi" w:cstheme="minorBidi"/>
          <w:b/>
          <w:bCs/>
          <w:color w:val="3E4042"/>
          <w:sz w:val="32"/>
          <w:szCs w:val="32"/>
          <w:rtl/>
        </w:rPr>
        <w:t xml:space="preserve"> فيه متبرجة قد حف بك </w:t>
      </w:r>
      <w:proofErr w:type="spellStart"/>
      <w:r w:rsidRPr="00407439">
        <w:rPr>
          <w:rFonts w:asciiTheme="minorBidi" w:hAnsiTheme="minorBidi" w:cstheme="minorBidi"/>
          <w:b/>
          <w:bCs/>
          <w:color w:val="3E4042"/>
          <w:sz w:val="32"/>
          <w:szCs w:val="32"/>
          <w:rtl/>
        </w:rPr>
        <w:t>فئام</w:t>
      </w:r>
      <w:proofErr w:type="spellEnd"/>
      <w:r w:rsidRPr="00407439">
        <w:rPr>
          <w:rFonts w:asciiTheme="minorBidi" w:hAnsiTheme="minorBidi" w:cstheme="minorBidi"/>
          <w:b/>
          <w:bCs/>
          <w:color w:val="3E4042"/>
          <w:sz w:val="32"/>
          <w:szCs w:val="32"/>
          <w:rtl/>
        </w:rPr>
        <w:t xml:space="preserve"> من الناس، فتخالفينه ظالمة له عاصية لربك </w:t>
      </w:r>
      <w:proofErr w:type="spellStart"/>
      <w:r w:rsidRPr="00407439">
        <w:rPr>
          <w:rFonts w:asciiTheme="minorBidi" w:hAnsiTheme="minorBidi" w:cstheme="minorBidi"/>
          <w:b/>
          <w:bCs/>
          <w:color w:val="3E4042"/>
          <w:sz w:val="32"/>
          <w:szCs w:val="32"/>
          <w:rtl/>
        </w:rPr>
        <w:t>ولتنبحنك</w:t>
      </w:r>
      <w:proofErr w:type="spellEnd"/>
      <w:r w:rsidRPr="00407439">
        <w:rPr>
          <w:rFonts w:asciiTheme="minorBidi" w:hAnsiTheme="minorBidi" w:cstheme="minorBidi"/>
          <w:b/>
          <w:bCs/>
          <w:color w:val="3E4042"/>
          <w:sz w:val="32"/>
          <w:szCs w:val="32"/>
          <w:rtl/>
        </w:rPr>
        <w:t xml:space="preserve"> في طريقك كلاب </w:t>
      </w:r>
      <w:proofErr w:type="spellStart"/>
      <w:r w:rsidRPr="00407439">
        <w:rPr>
          <w:rFonts w:asciiTheme="minorBidi" w:hAnsiTheme="minorBidi" w:cstheme="minorBidi"/>
          <w:b/>
          <w:bCs/>
          <w:color w:val="3E4042"/>
          <w:sz w:val="32"/>
          <w:szCs w:val="32"/>
          <w:rtl/>
        </w:rPr>
        <w:t>الحوأب</w:t>
      </w:r>
      <w:proofErr w:type="spellEnd"/>
      <w:r w:rsidRPr="00407439">
        <w:rPr>
          <w:rFonts w:asciiTheme="minorBidi" w:hAnsiTheme="minorBidi" w:cstheme="minorBidi"/>
          <w:b/>
          <w:bCs/>
          <w:color w:val="3E4042"/>
          <w:sz w:val="32"/>
          <w:szCs w:val="32"/>
          <w:rtl/>
        </w:rPr>
        <w:t>، ألا إن ذلك كائن!! (بحار الأنوار 28/107).</w:t>
      </w:r>
    </w:p>
    <w:p w:rsidR="00210738" w:rsidRPr="00407439" w:rsidRDefault="00210738" w:rsidP="00210738">
      <w:pPr>
        <w:pStyle w:val="nospacing"/>
        <w:bidi/>
        <w:spacing w:before="0" w:beforeAutospacing="0" w:after="0" w:afterAutospacing="0"/>
        <w:rPr>
          <w:rFonts w:asciiTheme="minorBidi" w:hAnsiTheme="minorBidi" w:cstheme="minorBidi"/>
          <w:b/>
          <w:bCs/>
          <w:color w:val="3E4042"/>
          <w:sz w:val="32"/>
          <w:szCs w:val="32"/>
          <w:rtl/>
        </w:rPr>
      </w:pP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2-</w:t>
      </w:r>
      <w:r w:rsidRPr="00407439">
        <w:rPr>
          <w:rStyle w:val="lev"/>
          <w:rFonts w:asciiTheme="minorBidi" w:eastAsiaTheme="majorEastAsia" w:hAnsiTheme="minorBidi" w:cstheme="minorBidi"/>
          <w:color w:val="3E4042"/>
          <w:sz w:val="32"/>
          <w:szCs w:val="32"/>
          <w:rtl/>
        </w:rPr>
        <w:t> </w:t>
      </w:r>
      <w:r w:rsidRPr="00407439">
        <w:rPr>
          <w:rFonts w:asciiTheme="minorBidi" w:hAnsiTheme="minorBidi" w:cstheme="minorBidi"/>
          <w:b/>
          <w:bCs/>
          <w:color w:val="3E4042"/>
          <w:sz w:val="32"/>
          <w:szCs w:val="32"/>
          <w:rtl/>
        </w:rPr>
        <w:t xml:space="preserve">روى كل من (الصدوق في إكمال الدين :430, وابن </w:t>
      </w:r>
      <w:proofErr w:type="spellStart"/>
      <w:r w:rsidRPr="00407439">
        <w:rPr>
          <w:rFonts w:asciiTheme="minorBidi" w:hAnsiTheme="minorBidi" w:cstheme="minorBidi"/>
          <w:b/>
          <w:bCs/>
          <w:color w:val="3E4042"/>
          <w:sz w:val="32"/>
          <w:szCs w:val="32"/>
          <w:rtl/>
        </w:rPr>
        <w:t>رستم</w:t>
      </w:r>
      <w:proofErr w:type="spellEnd"/>
      <w:r w:rsidRPr="00407439">
        <w:rPr>
          <w:rFonts w:asciiTheme="minorBidi" w:hAnsiTheme="minorBidi" w:cstheme="minorBidi"/>
          <w:b/>
          <w:bCs/>
          <w:color w:val="3E4042"/>
          <w:sz w:val="32"/>
          <w:szCs w:val="32"/>
          <w:rtl/>
        </w:rPr>
        <w:t xml:space="preserve"> في دلائل الإمامة ص227, وابن شاذان في الإيضاح ص 35, </w:t>
      </w:r>
      <w:proofErr w:type="spellStart"/>
      <w:r w:rsidRPr="00407439">
        <w:rPr>
          <w:rFonts w:asciiTheme="minorBidi" w:hAnsiTheme="minorBidi" w:cstheme="minorBidi"/>
          <w:b/>
          <w:bCs/>
          <w:color w:val="3E4042"/>
          <w:sz w:val="32"/>
          <w:szCs w:val="32"/>
          <w:rtl/>
        </w:rPr>
        <w:t>والكاشاني</w:t>
      </w:r>
      <w:proofErr w:type="spellEnd"/>
      <w:r w:rsidRPr="00407439">
        <w:rPr>
          <w:rFonts w:asciiTheme="minorBidi" w:hAnsiTheme="minorBidi" w:cstheme="minorBidi"/>
          <w:b/>
          <w:bCs/>
          <w:color w:val="3E4042"/>
          <w:sz w:val="32"/>
          <w:szCs w:val="32"/>
          <w:rtl/>
        </w:rPr>
        <w:t xml:space="preserve"> في تفسيره الصافي 2/332, ونعمة الله الجزائري في الأنوار </w:t>
      </w:r>
      <w:proofErr w:type="spellStart"/>
      <w:r w:rsidRPr="00407439">
        <w:rPr>
          <w:rFonts w:asciiTheme="minorBidi" w:hAnsiTheme="minorBidi" w:cstheme="minorBidi"/>
          <w:b/>
          <w:bCs/>
          <w:color w:val="3E4042"/>
          <w:sz w:val="32"/>
          <w:szCs w:val="32"/>
          <w:rtl/>
        </w:rPr>
        <w:t>النعمانية</w:t>
      </w:r>
      <w:proofErr w:type="spellEnd"/>
      <w:r w:rsidRPr="00407439">
        <w:rPr>
          <w:rFonts w:asciiTheme="minorBidi" w:hAnsiTheme="minorBidi" w:cstheme="minorBidi"/>
          <w:b/>
          <w:bCs/>
          <w:color w:val="3E4042"/>
          <w:sz w:val="32"/>
          <w:szCs w:val="32"/>
          <w:rtl/>
        </w:rPr>
        <w:t xml:space="preserve"> 4/334, وغيرهم) أن رسول الله صلى الله عليه وسلم قال:(يا أبا الحسن إن هذا الشرف باق لهن مادمن لله على الطاعة, فأتيهن عصت الله بعدي بالخروج عليك فطلقها في الأزواج و أسقطها من تشريف الأمهات ومن شرف أمومة المؤمنين).</w:t>
      </w:r>
    </w:p>
    <w:p w:rsidR="00210738" w:rsidRPr="00407439" w:rsidRDefault="00210738" w:rsidP="00210738">
      <w:pPr>
        <w:pStyle w:val="nospacing"/>
        <w:bidi/>
        <w:spacing w:before="0" w:beforeAutospacing="0" w:after="0" w:afterAutospacing="0"/>
        <w:rPr>
          <w:rFonts w:asciiTheme="minorBidi" w:hAnsiTheme="minorBidi" w:cstheme="minorBidi"/>
          <w:b/>
          <w:bCs/>
          <w:color w:val="3E4042"/>
          <w:sz w:val="32"/>
          <w:szCs w:val="32"/>
          <w:rtl/>
        </w:rPr>
      </w:pP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 xml:space="preserve">3- وتقول رواية أخرى مكذوبة في ذلك:"ثم مشى أحمد بن إسحاق ليجئ بذلك فنظر إلى مولانا أبي محمد العسكري عليه السلام وقال: ما جاء بك يا سعد؟ فقلت: شوقني أحمد بن إسحاق إلى لقاء مولانا. قال المسائل التي أردت </w:t>
      </w:r>
      <w:proofErr w:type="gramStart"/>
      <w:r w:rsidRPr="00407439">
        <w:rPr>
          <w:rFonts w:asciiTheme="minorBidi" w:hAnsiTheme="minorBidi" w:cstheme="minorBidi"/>
          <w:b/>
          <w:bCs/>
          <w:color w:val="3E4042"/>
          <w:sz w:val="32"/>
          <w:szCs w:val="32"/>
          <w:rtl/>
        </w:rPr>
        <w:t>أن</w:t>
      </w:r>
      <w:proofErr w:type="gramEnd"/>
      <w:r w:rsidRPr="00407439">
        <w:rPr>
          <w:rFonts w:asciiTheme="minorBidi" w:hAnsiTheme="minorBidi" w:cstheme="minorBidi"/>
          <w:b/>
          <w:bCs/>
          <w:color w:val="3E4042"/>
          <w:sz w:val="32"/>
          <w:szCs w:val="32"/>
          <w:rtl/>
        </w:rPr>
        <w:t xml:space="preserve"> تسأل عنها؟ قلت: على حالها يا مولاي.قال: فاسأل قرة عيني - وأومئ إلى الغلام - عما بدا لك !فقلت: يا مولانا وابن مولانا روي لنا: إن رسول الله صلى الله عليه وآله جعل طلاق نسائه إلى أمير المؤمنين، حتى أنه بعث يوم الجمل رسولا إلى عائشة وقال: إنك أدخلت الهلاك على الإسلام وأهله بالغش الذي حصل منك، وأوردت أولادك في موضع الهلاك بالجهالة، فإن امتنعت وإلا طلقتك. فاخبرنا يا مولاي عن معنى الطلاق الذي فوض </w:t>
      </w:r>
      <w:proofErr w:type="gramStart"/>
      <w:r w:rsidRPr="00407439">
        <w:rPr>
          <w:rFonts w:asciiTheme="minorBidi" w:hAnsiTheme="minorBidi" w:cstheme="minorBidi"/>
          <w:b/>
          <w:bCs/>
          <w:color w:val="3E4042"/>
          <w:sz w:val="32"/>
          <w:szCs w:val="32"/>
          <w:rtl/>
        </w:rPr>
        <w:t>حكمه</w:t>
      </w:r>
      <w:proofErr w:type="gramEnd"/>
      <w:r w:rsidRPr="00407439">
        <w:rPr>
          <w:rFonts w:asciiTheme="minorBidi" w:hAnsiTheme="minorBidi" w:cstheme="minorBidi"/>
          <w:b/>
          <w:bCs/>
          <w:color w:val="3E4042"/>
          <w:sz w:val="32"/>
          <w:szCs w:val="32"/>
          <w:rtl/>
        </w:rPr>
        <w:t xml:space="preserve"> رسول الله صلى الله عليه وآله إلى أمير المؤمنين عليه السلام؟ فقال:إن الله تقدس اسمه عظم شأن نساء النبي صلى الله عليه وآله فخصهن لشرف الأمهات، فقال رسول الله صلى الله عليه وآله: يا أبا الحسن إن هذا شرف باق مادمن لله على طاعة، فآيتهن عصت الله بعدي بالخروج عليك فطلقها من الأزواج، وأسقطها من شرف أمية المؤمنين".)راجع الرواية من بدايتها في كتاب الاحتجاج للطوسي 2/272).</w:t>
      </w:r>
    </w:p>
    <w:p w:rsidR="00210738" w:rsidRPr="00407439" w:rsidRDefault="00210738" w:rsidP="00210738">
      <w:pPr>
        <w:pStyle w:val="nospacing"/>
        <w:bidi/>
        <w:spacing w:before="0" w:beforeAutospacing="0" w:after="0" w:afterAutospacing="0"/>
        <w:rPr>
          <w:rFonts w:asciiTheme="minorBidi" w:hAnsiTheme="minorBidi" w:cstheme="minorBidi"/>
          <w:b/>
          <w:bCs/>
          <w:color w:val="3E4042"/>
          <w:sz w:val="32"/>
          <w:szCs w:val="32"/>
          <w:rtl/>
        </w:rPr>
      </w:pP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lastRenderedPageBreak/>
        <w:t xml:space="preserve">4- ذكر أحمد بن أبي طالب </w:t>
      </w:r>
      <w:proofErr w:type="spellStart"/>
      <w:r w:rsidRPr="00407439">
        <w:rPr>
          <w:rFonts w:asciiTheme="minorBidi" w:hAnsiTheme="minorBidi" w:cstheme="minorBidi"/>
          <w:b/>
          <w:bCs/>
          <w:color w:val="3E4042"/>
          <w:sz w:val="32"/>
          <w:szCs w:val="32"/>
          <w:rtl/>
        </w:rPr>
        <w:t>الطبرسي</w:t>
      </w:r>
      <w:proofErr w:type="spellEnd"/>
      <w:r w:rsidRPr="00407439">
        <w:rPr>
          <w:rFonts w:asciiTheme="minorBidi" w:hAnsiTheme="minorBidi" w:cstheme="minorBidi"/>
          <w:b/>
          <w:bCs/>
          <w:color w:val="3E4042"/>
          <w:sz w:val="32"/>
          <w:szCs w:val="32"/>
          <w:rtl/>
        </w:rPr>
        <w:t xml:space="preserve"> رواية أخرى في (الاحتجاج:1/240) جاء فيها:قال علي عليه السلام لعائشة أم المؤمنين:والله ما أراني إلا مطلقها...قال رسول الله صلى الله عليه وآله لعلي عليه السلام:(يا علي أمر نسائي بيدك من بعدي) أي أنه لعلي الحق بعد الرسول صلى الله عليه وسلم -والعياذ بالله- أن يطلق من يشاء من زوجاته صلى الله عليه وسلم الطاهرات المطهرات. </w:t>
      </w:r>
      <w:proofErr w:type="gramStart"/>
      <w:r w:rsidRPr="00407439">
        <w:rPr>
          <w:rFonts w:asciiTheme="minorBidi" w:hAnsiTheme="minorBidi" w:cstheme="minorBidi"/>
          <w:b/>
          <w:bCs/>
          <w:color w:val="3E4042"/>
          <w:sz w:val="32"/>
          <w:szCs w:val="32"/>
          <w:rtl/>
        </w:rPr>
        <w:t>لقد</w:t>
      </w:r>
      <w:proofErr w:type="gramEnd"/>
      <w:r w:rsidRPr="00407439">
        <w:rPr>
          <w:rFonts w:asciiTheme="minorBidi" w:hAnsiTheme="minorBidi" w:cstheme="minorBidi"/>
          <w:b/>
          <w:bCs/>
          <w:color w:val="3E4042"/>
          <w:sz w:val="32"/>
          <w:szCs w:val="32"/>
          <w:rtl/>
        </w:rPr>
        <w:t xml:space="preserve"> اخترعت الشيعة كذبا </w:t>
      </w:r>
      <w:proofErr w:type="spellStart"/>
      <w:r w:rsidRPr="00407439">
        <w:rPr>
          <w:rFonts w:asciiTheme="minorBidi" w:hAnsiTheme="minorBidi" w:cstheme="minorBidi"/>
          <w:b/>
          <w:bCs/>
          <w:color w:val="3E4042"/>
          <w:sz w:val="32"/>
          <w:szCs w:val="32"/>
          <w:rtl/>
        </w:rPr>
        <w:t>وإفكا</w:t>
      </w:r>
      <w:proofErr w:type="spellEnd"/>
      <w:r w:rsidRPr="00407439">
        <w:rPr>
          <w:rFonts w:asciiTheme="minorBidi" w:hAnsiTheme="minorBidi" w:cstheme="minorBidi"/>
          <w:b/>
          <w:bCs/>
          <w:color w:val="3E4042"/>
          <w:sz w:val="32"/>
          <w:szCs w:val="32"/>
          <w:rtl/>
        </w:rPr>
        <w:t xml:space="preserve"> مثل هذه الروايات تنقيصا لمكانة الصديقة أم المؤمنين عائشة رضي الله عنها خاصة ولمكانة أمهات المؤمنين زوجاته صلى الله عليه وسلم.</w:t>
      </w:r>
    </w:p>
    <w:p w:rsidR="00210738" w:rsidRPr="00407439" w:rsidRDefault="00210738" w:rsidP="00210738">
      <w:pPr>
        <w:pStyle w:val="nospacing"/>
        <w:bidi/>
        <w:spacing w:before="0" w:beforeAutospacing="0" w:after="0" w:afterAutospacing="0"/>
        <w:rPr>
          <w:rFonts w:asciiTheme="minorBidi" w:hAnsiTheme="minorBidi" w:cstheme="minorBidi"/>
          <w:b/>
          <w:bCs/>
          <w:color w:val="3E4042"/>
          <w:sz w:val="32"/>
          <w:szCs w:val="32"/>
          <w:rtl/>
        </w:rPr>
      </w:pPr>
    </w:p>
    <w:p w:rsidR="00F240C8" w:rsidRPr="00DF5238" w:rsidRDefault="00F240C8" w:rsidP="00210738">
      <w:pPr>
        <w:pStyle w:val="Titre3"/>
        <w:bidi/>
        <w:spacing w:before="0" w:line="240" w:lineRule="auto"/>
        <w:jc w:val="center"/>
        <w:rPr>
          <w:rFonts w:asciiTheme="minorBidi" w:hAnsiTheme="minorBidi" w:cstheme="minorBidi"/>
          <w:color w:val="auto"/>
          <w:sz w:val="32"/>
          <w:szCs w:val="32"/>
          <w:u w:val="single"/>
          <w:rtl/>
        </w:rPr>
      </w:pPr>
      <w:bookmarkStart w:id="18" w:name="_Toc273306978"/>
      <w:r w:rsidRPr="00DF5238">
        <w:rPr>
          <w:rFonts w:asciiTheme="minorBidi" w:hAnsiTheme="minorBidi" w:cstheme="minorBidi"/>
          <w:color w:val="auto"/>
          <w:sz w:val="32"/>
          <w:szCs w:val="32"/>
          <w:u w:val="single"/>
          <w:rtl/>
        </w:rPr>
        <w:t>تهجم ووقاحة علامة الشيعة اللبناني المعاصر محمد جواد مغنية</w:t>
      </w:r>
      <w:bookmarkEnd w:id="18"/>
    </w:p>
    <w:p w:rsidR="00210738" w:rsidRPr="00407439" w:rsidRDefault="00210738" w:rsidP="00210738">
      <w:pPr>
        <w:bidi/>
        <w:rPr>
          <w:sz w:val="32"/>
          <w:szCs w:val="32"/>
          <w:u w:val="single"/>
          <w:rtl/>
        </w:rPr>
      </w:pP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      وقد تهجم ببذاءة ووقاحة علامة الشيعة اللبناني المعاصر محمد جواد مغنية على زوج النبي صلى الله عليه وسلم عائشة رضي الله عنها في مواضع متعددة من كتابه (فضائل الإمام علي، دار ومكتبة الهلال ودار الجواد ببيروت، الطبعة الخامسة 1981م)، ومن ذلك قوله قاتله الله تعالى:-</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1- "</w:t>
      </w:r>
      <w:proofErr w:type="gramStart"/>
      <w:r w:rsidRPr="00407439">
        <w:rPr>
          <w:rFonts w:asciiTheme="minorBidi" w:hAnsiTheme="minorBidi" w:cstheme="minorBidi"/>
          <w:b/>
          <w:bCs/>
          <w:color w:val="3E4042"/>
          <w:sz w:val="32"/>
          <w:szCs w:val="32"/>
          <w:rtl/>
        </w:rPr>
        <w:t>ركبت</w:t>
      </w:r>
      <w:proofErr w:type="gramEnd"/>
      <w:r w:rsidRPr="00407439">
        <w:rPr>
          <w:rFonts w:asciiTheme="minorBidi" w:hAnsiTheme="minorBidi" w:cstheme="minorBidi"/>
          <w:b/>
          <w:bCs/>
          <w:color w:val="3E4042"/>
          <w:sz w:val="32"/>
          <w:szCs w:val="32"/>
          <w:rtl/>
        </w:rPr>
        <w:t xml:space="preserve"> الجمل، تسير عليه من بلد إلى بلد، تخطب بصوت جمهوري، وتكتب إلى الآفاق بتوقيع أم المؤمنين تشعل نار الحرب، وتفرق كلمة المسلمين إلى شيع وأحزاب يقتل بعضهم بعضاً".</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2- "آخى النبي بين المسلمين وألف بين قلبوهم، وفعلت عائشة ما فعلت من إلقاء العداوة والبغضاء بين الأصحاب وأتباع الرسول الذين استجابوا لدعوته وجاهدوا بين يديه لإعلاء كلمة الإسلام".</w:t>
      </w:r>
    </w:p>
    <w:p w:rsidR="00F240C8" w:rsidRPr="00407439" w:rsidRDefault="00F240C8" w:rsidP="00F240C8">
      <w:pPr>
        <w:pStyle w:val="nospacing"/>
        <w:bidi/>
        <w:spacing w:before="0" w:beforeAutospacing="0" w:after="0" w:afterAutospacing="0"/>
        <w:rPr>
          <w:rFonts w:asciiTheme="minorBidi" w:hAnsiTheme="minorBidi" w:cstheme="minorBidi"/>
          <w:b/>
          <w:bCs/>
          <w:color w:val="3E4042"/>
          <w:sz w:val="32"/>
          <w:szCs w:val="32"/>
          <w:rtl/>
        </w:rPr>
      </w:pPr>
      <w:r w:rsidRPr="00407439">
        <w:rPr>
          <w:rFonts w:asciiTheme="minorBidi" w:hAnsiTheme="minorBidi" w:cstheme="minorBidi"/>
          <w:b/>
          <w:bCs/>
          <w:color w:val="3E4042"/>
          <w:sz w:val="32"/>
          <w:szCs w:val="32"/>
          <w:rtl/>
        </w:rPr>
        <w:t>3- "</w:t>
      </w:r>
      <w:proofErr w:type="gramStart"/>
      <w:r w:rsidRPr="00407439">
        <w:rPr>
          <w:rFonts w:asciiTheme="minorBidi" w:hAnsiTheme="minorBidi" w:cstheme="minorBidi"/>
          <w:b/>
          <w:bCs/>
          <w:color w:val="3E4042"/>
          <w:sz w:val="32"/>
          <w:szCs w:val="32"/>
          <w:rtl/>
        </w:rPr>
        <w:t>وأمر</w:t>
      </w:r>
      <w:proofErr w:type="gramEnd"/>
      <w:r w:rsidRPr="00407439">
        <w:rPr>
          <w:rFonts w:asciiTheme="minorBidi" w:hAnsiTheme="minorBidi" w:cstheme="minorBidi"/>
          <w:b/>
          <w:bCs/>
          <w:color w:val="3E4042"/>
          <w:sz w:val="32"/>
          <w:szCs w:val="32"/>
          <w:rtl/>
        </w:rPr>
        <w:t xml:space="preserve"> الله والرسول أن تقر النساء في البيوت، ووقفت عائشة علماً للجيش لم تراع للنبي ستراً ولا حرمة".(فضائل الإمام علي ص128-129).</w:t>
      </w:r>
    </w:p>
    <w:p w:rsidR="00210738" w:rsidRPr="00407439" w:rsidRDefault="00210738" w:rsidP="00210738">
      <w:pPr>
        <w:pStyle w:val="nospacing"/>
        <w:bidi/>
        <w:spacing w:before="0" w:beforeAutospacing="0" w:after="0" w:afterAutospacing="0"/>
        <w:rPr>
          <w:rFonts w:asciiTheme="minorBidi" w:hAnsiTheme="minorBidi" w:cstheme="minorBidi"/>
          <w:b/>
          <w:bCs/>
          <w:color w:val="3E4042"/>
          <w:sz w:val="32"/>
          <w:szCs w:val="32"/>
          <w:rtl/>
        </w:rPr>
      </w:pPr>
    </w:p>
    <w:p w:rsidR="00F240C8" w:rsidRPr="00DF5238" w:rsidRDefault="00F240C8" w:rsidP="00F240C8">
      <w:pPr>
        <w:pStyle w:val="nospacing"/>
        <w:bidi/>
        <w:spacing w:before="0" w:beforeAutospacing="0" w:after="0" w:afterAutospacing="0"/>
        <w:rPr>
          <w:rFonts w:asciiTheme="minorBidi" w:hAnsiTheme="minorBidi" w:cstheme="minorBidi"/>
          <w:b/>
          <w:bCs/>
          <w:color w:val="FF0000"/>
          <w:sz w:val="32"/>
          <w:szCs w:val="32"/>
          <w:rtl/>
        </w:rPr>
      </w:pPr>
      <w:r w:rsidRPr="00407439">
        <w:rPr>
          <w:rFonts w:asciiTheme="minorBidi" w:hAnsiTheme="minorBidi" w:cstheme="minorBidi"/>
          <w:b/>
          <w:bCs/>
          <w:color w:val="3E4042"/>
          <w:sz w:val="32"/>
          <w:szCs w:val="32"/>
          <w:rtl/>
        </w:rPr>
        <w:t xml:space="preserve">4- "إنها بقيت أمدا طويلا تحرض عليه-عثمان- وتقول:اقتلوا </w:t>
      </w:r>
      <w:proofErr w:type="spellStart"/>
      <w:r w:rsidRPr="00407439">
        <w:rPr>
          <w:rFonts w:asciiTheme="minorBidi" w:hAnsiTheme="minorBidi" w:cstheme="minorBidi"/>
          <w:b/>
          <w:bCs/>
          <w:color w:val="3E4042"/>
          <w:sz w:val="32"/>
          <w:szCs w:val="32"/>
          <w:rtl/>
        </w:rPr>
        <w:t>نعثلاً</w:t>
      </w:r>
      <w:proofErr w:type="spellEnd"/>
      <w:r w:rsidRPr="00407439">
        <w:rPr>
          <w:rFonts w:asciiTheme="minorBidi" w:hAnsiTheme="minorBidi" w:cstheme="minorBidi"/>
          <w:b/>
          <w:bCs/>
          <w:color w:val="3E4042"/>
          <w:sz w:val="32"/>
          <w:szCs w:val="32"/>
          <w:rtl/>
        </w:rPr>
        <w:t xml:space="preserve"> فقد كفر".(فضائل الإمام علي ص 130)..ثم ختم الخبيث مغنية تهجماته بقوله:إلا إنها زوجة رسول الله وصدق الله حيث يقول:(</w:t>
      </w:r>
      <w:r w:rsidRPr="00DF5238">
        <w:rPr>
          <w:rFonts w:asciiTheme="minorBidi" w:hAnsiTheme="minorBidi" w:cstheme="minorBidi"/>
          <w:b/>
          <w:bCs/>
          <w:color w:val="FF0000"/>
          <w:sz w:val="32"/>
          <w:szCs w:val="32"/>
          <w:rtl/>
        </w:rPr>
        <w:t xml:space="preserve">ضَرَبَ اللَّهُ مَثَلاً لِلَّذِينَ كَفَرُوا امْرَأَتَ نُوحٍ </w:t>
      </w:r>
      <w:proofErr w:type="spellStart"/>
      <w:r w:rsidRPr="00DF5238">
        <w:rPr>
          <w:rFonts w:asciiTheme="minorBidi" w:hAnsiTheme="minorBidi" w:cstheme="minorBidi"/>
          <w:b/>
          <w:bCs/>
          <w:color w:val="FF0000"/>
          <w:sz w:val="32"/>
          <w:szCs w:val="32"/>
          <w:rtl/>
        </w:rPr>
        <w:t>وَامْرَأَتَ</w:t>
      </w:r>
      <w:proofErr w:type="spellEnd"/>
      <w:r w:rsidRPr="00DF5238">
        <w:rPr>
          <w:rFonts w:asciiTheme="minorBidi" w:hAnsiTheme="minorBidi" w:cstheme="minorBidi"/>
          <w:b/>
          <w:bCs/>
          <w:color w:val="FF0000"/>
          <w:sz w:val="32"/>
          <w:szCs w:val="32"/>
          <w:rtl/>
        </w:rPr>
        <w:t xml:space="preserve"> لُوطٍ كَانَتَا تَحْتَ عَبْدَيْنِ مِنْ عِبَادِنَا صَالِحَيْنِ فَخَانَتَاهُمَا فَلَمْ يُغْنِيَا عَنْهُمَا مِنَ اللَّهِ شَيْئاً وَقِيلَ ادْخُلا النَّارَ مَعَ الدَّاخِلِينَ) التحريم:10.</w:t>
      </w:r>
    </w:p>
    <w:p w:rsidR="00F240C8" w:rsidRPr="00407439" w:rsidRDefault="00F240C8" w:rsidP="00C80C67">
      <w:pPr>
        <w:spacing w:line="240" w:lineRule="auto"/>
        <w:jc w:val="right"/>
        <w:rPr>
          <w:rFonts w:asciiTheme="minorBidi" w:hAnsiTheme="minorBidi"/>
          <w:b/>
          <w:bCs/>
          <w:color w:val="3E4042"/>
          <w:sz w:val="32"/>
          <w:szCs w:val="32"/>
          <w:rtl/>
        </w:rPr>
      </w:pPr>
    </w:p>
    <w:p w:rsidR="00C80C67" w:rsidRPr="00407439" w:rsidRDefault="00C80C67" w:rsidP="00C80C67">
      <w:pPr>
        <w:spacing w:line="240" w:lineRule="auto"/>
        <w:jc w:val="center"/>
        <w:rPr>
          <w:rFonts w:asciiTheme="minorBidi" w:hAnsiTheme="minorBidi"/>
          <w:b/>
          <w:bCs/>
          <w:color w:val="3E4042"/>
          <w:sz w:val="32"/>
          <w:szCs w:val="32"/>
          <w:rtl/>
        </w:rPr>
      </w:pPr>
      <w:r w:rsidRPr="00407439">
        <w:rPr>
          <w:rFonts w:ascii="NotoNaskhArabic" w:hAnsi="NotoNaskhArabic"/>
          <w:b/>
          <w:bCs/>
          <w:color w:val="333333"/>
          <w:sz w:val="32"/>
          <w:szCs w:val="32"/>
          <w:u w:val="single"/>
          <w:shd w:val="clear" w:color="auto" w:fill="F1F1F1"/>
          <w:rtl/>
        </w:rPr>
        <w:t xml:space="preserve">حكم سب الله تعالى (الدين) الرسول أو </w:t>
      </w:r>
      <w:proofErr w:type="gramStart"/>
      <w:r w:rsidRPr="00407439">
        <w:rPr>
          <w:rFonts w:ascii="NotoNaskhArabic" w:hAnsi="NotoNaskhArabic"/>
          <w:b/>
          <w:bCs/>
          <w:color w:val="333333"/>
          <w:sz w:val="32"/>
          <w:szCs w:val="32"/>
          <w:u w:val="single"/>
          <w:shd w:val="clear" w:color="auto" w:fill="F1F1F1"/>
          <w:rtl/>
        </w:rPr>
        <w:t>الصحابة</w:t>
      </w:r>
      <w:proofErr w:type="gramEnd"/>
      <w:r w:rsidRPr="00407439">
        <w:rPr>
          <w:rFonts w:ascii="NotoNaskhArabic" w:hAnsi="NotoNaskhArabic"/>
          <w:b/>
          <w:bCs/>
          <w:color w:val="333333"/>
          <w:sz w:val="32"/>
          <w:szCs w:val="32"/>
          <w:u w:val="single"/>
          <w:shd w:val="clear" w:color="auto" w:fill="F1F1F1"/>
          <w:rtl/>
        </w:rPr>
        <w:t xml:space="preserve"> الكرام</w:t>
      </w:r>
      <w:r w:rsidRPr="00407439">
        <w:rPr>
          <w:rFonts w:ascii="NotoNaskhArabic" w:hAnsi="NotoNaskhArabic"/>
          <w:color w:val="333333"/>
          <w:sz w:val="32"/>
          <w:szCs w:val="32"/>
        </w:rPr>
        <w:br/>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roofErr w:type="gramStart"/>
      <w:r w:rsidRPr="00407439">
        <w:rPr>
          <w:rFonts w:ascii="NotoNaskhArabic" w:hAnsi="NotoNaskhArabic" w:hint="cs"/>
          <w:b/>
          <w:bCs/>
          <w:color w:val="333333"/>
          <w:sz w:val="32"/>
          <w:szCs w:val="32"/>
          <w:shd w:val="clear" w:color="auto" w:fill="F1F1F1"/>
          <w:rtl/>
        </w:rPr>
        <w:t>الحمد</w:t>
      </w:r>
      <w:proofErr w:type="gramEnd"/>
      <w:r w:rsidRPr="00407439">
        <w:rPr>
          <w:rFonts w:ascii="NotoNaskhArabic" w:hAnsi="NotoNaskhArabic" w:hint="cs"/>
          <w:b/>
          <w:bCs/>
          <w:color w:val="333333"/>
          <w:sz w:val="32"/>
          <w:szCs w:val="32"/>
          <w:shd w:val="clear" w:color="auto" w:fill="F1F1F1"/>
          <w:rtl/>
        </w:rPr>
        <w:t xml:space="preserve"> لله الذي</w:t>
      </w:r>
      <w:r w:rsidRPr="00407439">
        <w:rPr>
          <w:rFonts w:ascii="NotoNaskhArabic" w:hAnsi="NotoNaskhArabic"/>
          <w:b/>
          <w:bCs/>
          <w:color w:val="333333"/>
          <w:sz w:val="32"/>
          <w:szCs w:val="32"/>
          <w:shd w:val="clear" w:color="auto" w:fill="F1F1F1"/>
          <w:rtl/>
        </w:rPr>
        <w:t xml:space="preserve"> هدانا للإسلام، والصلاة والسلام على أشرف الأنبياء والمرسلين، نبينا محمّد وعلى آله وصحبه أجمعين وبعد  فإن نعم الله عظيمة، وآلاءه جسيمة، وأعظم النعم قدراً وأجلها منزلة نعمة الإسلام، التي منَّ الله بها علينا وخصنا بها.   </w:t>
      </w:r>
      <w:proofErr w:type="gramStart"/>
      <w:r w:rsidRPr="00407439">
        <w:rPr>
          <w:rFonts w:ascii="NotoNaskhArabic" w:hAnsi="NotoNaskhArabic"/>
          <w:b/>
          <w:bCs/>
          <w:color w:val="333333"/>
          <w:sz w:val="32"/>
          <w:szCs w:val="32"/>
          <w:shd w:val="clear" w:color="auto" w:fill="F1F1F1"/>
          <w:rtl/>
        </w:rPr>
        <w:t>ومع</w:t>
      </w:r>
      <w:proofErr w:type="gramEnd"/>
      <w:r w:rsidRPr="00407439">
        <w:rPr>
          <w:rFonts w:ascii="NotoNaskhArabic" w:hAnsi="NotoNaskhArabic"/>
          <w:b/>
          <w:bCs/>
          <w:color w:val="333333"/>
          <w:sz w:val="32"/>
          <w:szCs w:val="32"/>
          <w:shd w:val="clear" w:color="auto" w:fill="F1F1F1"/>
          <w:rtl/>
        </w:rPr>
        <w:t xml:space="preserve"> الغزو الإعلامي المكثف، وليونة الدين في القلوب؛ ظهر على ألسنة البعض أمر خطير، ومنكر كبير هو: سب الله عزّ وجل، أو الدين، أو النبي محمّد صلى الله عليه وسلم وأصحابه الكرام.. </w:t>
      </w:r>
      <w:proofErr w:type="gramStart"/>
      <w:r w:rsidRPr="00407439">
        <w:rPr>
          <w:rFonts w:ascii="NotoNaskhArabic" w:hAnsi="NotoNaskhArabic"/>
          <w:b/>
          <w:bCs/>
          <w:color w:val="333333"/>
          <w:sz w:val="32"/>
          <w:szCs w:val="32"/>
          <w:shd w:val="clear" w:color="auto" w:fill="F1F1F1"/>
          <w:rtl/>
        </w:rPr>
        <w:t>وفي</w:t>
      </w:r>
      <w:proofErr w:type="gramEnd"/>
      <w:r w:rsidRPr="00407439">
        <w:rPr>
          <w:rFonts w:ascii="NotoNaskhArabic" w:hAnsi="NotoNaskhArabic"/>
          <w:b/>
          <w:bCs/>
          <w:color w:val="333333"/>
          <w:sz w:val="32"/>
          <w:szCs w:val="32"/>
          <w:shd w:val="clear" w:color="auto" w:fill="F1F1F1"/>
          <w:rtl/>
        </w:rPr>
        <w:t xml:space="preserve"> هذه الورقات بيان لعظم الأمر وخطورته حتى ننصح من نراه يفعل ذلك ونعلمه مواطن الخير، وندله على طريق التوبة. </w:t>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  </w:t>
      </w:r>
      <w:proofErr w:type="gramStart"/>
      <w:r w:rsidRPr="00407439">
        <w:rPr>
          <w:rFonts w:ascii="NotoNaskhArabic" w:hAnsi="NotoNaskhArabic"/>
          <w:b/>
          <w:bCs/>
          <w:color w:val="333333"/>
          <w:sz w:val="32"/>
          <w:szCs w:val="32"/>
          <w:shd w:val="clear" w:color="auto" w:fill="F1F1F1"/>
          <w:rtl/>
        </w:rPr>
        <w:t>أخي</w:t>
      </w:r>
      <w:proofErr w:type="gramEnd"/>
      <w:r w:rsidRPr="00407439">
        <w:rPr>
          <w:rFonts w:ascii="NotoNaskhArabic" w:hAnsi="NotoNaskhArabic"/>
          <w:b/>
          <w:bCs/>
          <w:color w:val="333333"/>
          <w:sz w:val="32"/>
          <w:szCs w:val="32"/>
          <w:shd w:val="clear" w:color="auto" w:fill="F1F1F1"/>
          <w:rtl/>
        </w:rPr>
        <w:t xml:space="preserve"> المسلم: الإيمان بالله مبني على التعظيم والإجلال للرب عزّ وجلّ، ولا شك أن سب الله تعالى والاستهزاء به يناقض هذا التعظيم.   </w:t>
      </w:r>
      <w:proofErr w:type="gramStart"/>
      <w:r w:rsidRPr="00407439">
        <w:rPr>
          <w:rFonts w:ascii="NotoNaskhArabic" w:hAnsi="NotoNaskhArabic"/>
          <w:b/>
          <w:bCs/>
          <w:color w:val="333333"/>
          <w:sz w:val="32"/>
          <w:szCs w:val="32"/>
          <w:shd w:val="clear" w:color="auto" w:fill="F1F1F1"/>
          <w:rtl/>
        </w:rPr>
        <w:t>قال</w:t>
      </w:r>
      <w:proofErr w:type="gramEnd"/>
      <w:r w:rsidRPr="00407439">
        <w:rPr>
          <w:rFonts w:ascii="NotoNaskhArabic" w:hAnsi="NotoNaskhArabic"/>
          <w:b/>
          <w:bCs/>
          <w:color w:val="333333"/>
          <w:sz w:val="32"/>
          <w:szCs w:val="32"/>
          <w:shd w:val="clear" w:color="auto" w:fill="F1F1F1"/>
          <w:rtl/>
        </w:rPr>
        <w:t xml:space="preserve"> ابن القيم: وروح العبادة هو الإجلال والمحبة، فإذا تخلى أحدهما عن الآخر فسدت، فإذا اقترن بهذين الثناء على المحبوب المعظم، فذلك حقيقة الحمد والله أعلم.   والسب كما عرفة ابن تيمية: "هو الكلام الذي يقصد به الانتقاص والاستخفاف، وهو ما يُفهم منه السبّ في عقول الناس على اختلاف اعتقاداتهم، كاللعن والتقبيح ونحوه".   </w:t>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ولا ريب أن سب الله عزّ وجلّ يُعد أقبح وأشنع أنواع المكفِّرات </w:t>
      </w:r>
      <w:proofErr w:type="spellStart"/>
      <w:r w:rsidRPr="00407439">
        <w:rPr>
          <w:rFonts w:ascii="NotoNaskhArabic" w:hAnsi="NotoNaskhArabic"/>
          <w:b/>
          <w:bCs/>
          <w:color w:val="333333"/>
          <w:sz w:val="32"/>
          <w:szCs w:val="32"/>
          <w:shd w:val="clear" w:color="auto" w:fill="F1F1F1"/>
          <w:rtl/>
        </w:rPr>
        <w:t>القولية</w:t>
      </w:r>
      <w:proofErr w:type="spellEnd"/>
      <w:r w:rsidRPr="00407439">
        <w:rPr>
          <w:rFonts w:ascii="NotoNaskhArabic" w:hAnsi="NotoNaskhArabic"/>
          <w:b/>
          <w:bCs/>
          <w:color w:val="333333"/>
          <w:sz w:val="32"/>
          <w:szCs w:val="32"/>
          <w:shd w:val="clear" w:color="auto" w:fill="F1F1F1"/>
          <w:rtl/>
        </w:rPr>
        <w:t xml:space="preserve">، وإذا كان الاستهزاء بالله كفراً سواء استحله أم لم يستحله، فإن السب كفر من باب أولى.   يقول ابن تيمية: "إن سب الله أو سب رسوله صلى الله عليه وسلم كفر ظاهراً وباطناً، سواء كان </w:t>
      </w:r>
      <w:proofErr w:type="spellStart"/>
      <w:r w:rsidRPr="00407439">
        <w:rPr>
          <w:rFonts w:ascii="NotoNaskhArabic" w:hAnsi="NotoNaskhArabic"/>
          <w:b/>
          <w:bCs/>
          <w:color w:val="333333"/>
          <w:sz w:val="32"/>
          <w:szCs w:val="32"/>
          <w:shd w:val="clear" w:color="auto" w:fill="F1F1F1"/>
          <w:rtl/>
        </w:rPr>
        <w:t>السَّاب</w:t>
      </w:r>
      <w:proofErr w:type="spellEnd"/>
      <w:r w:rsidRPr="00407439">
        <w:rPr>
          <w:rFonts w:ascii="NotoNaskhArabic" w:hAnsi="NotoNaskhArabic"/>
          <w:b/>
          <w:bCs/>
          <w:color w:val="333333"/>
          <w:sz w:val="32"/>
          <w:szCs w:val="32"/>
          <w:shd w:val="clear" w:color="auto" w:fill="F1F1F1"/>
          <w:rtl/>
        </w:rPr>
        <w:t xml:space="preserve"> يعتقد أن ذلك محرم، أو كان مستحلاً، أو كان </w:t>
      </w:r>
      <w:proofErr w:type="spellStart"/>
      <w:r w:rsidRPr="00407439">
        <w:rPr>
          <w:rFonts w:ascii="NotoNaskhArabic" w:hAnsi="NotoNaskhArabic"/>
          <w:b/>
          <w:bCs/>
          <w:color w:val="333333"/>
          <w:sz w:val="32"/>
          <w:szCs w:val="32"/>
          <w:shd w:val="clear" w:color="auto" w:fill="F1F1F1"/>
          <w:rtl/>
        </w:rPr>
        <w:lastRenderedPageBreak/>
        <w:t>ذاهلاً</w:t>
      </w:r>
      <w:proofErr w:type="spellEnd"/>
      <w:r w:rsidRPr="00407439">
        <w:rPr>
          <w:rFonts w:ascii="NotoNaskhArabic" w:hAnsi="NotoNaskhArabic"/>
          <w:b/>
          <w:bCs/>
          <w:color w:val="333333"/>
          <w:sz w:val="32"/>
          <w:szCs w:val="32"/>
          <w:shd w:val="clear" w:color="auto" w:fill="F1F1F1"/>
          <w:rtl/>
        </w:rPr>
        <w:t xml:space="preserve"> عن اعتقاده".   وقال ابن </w:t>
      </w:r>
      <w:proofErr w:type="spellStart"/>
      <w:r w:rsidRPr="00407439">
        <w:rPr>
          <w:rFonts w:ascii="NotoNaskhArabic" w:hAnsi="NotoNaskhArabic"/>
          <w:b/>
          <w:bCs/>
          <w:color w:val="333333"/>
          <w:sz w:val="32"/>
          <w:szCs w:val="32"/>
          <w:shd w:val="clear" w:color="auto" w:fill="F1F1F1"/>
          <w:rtl/>
        </w:rPr>
        <w:t>راهويه</w:t>
      </w:r>
      <w:proofErr w:type="spellEnd"/>
      <w:r w:rsidRPr="00407439">
        <w:rPr>
          <w:rFonts w:ascii="NotoNaskhArabic" w:hAnsi="NotoNaskhArabic"/>
          <w:b/>
          <w:bCs/>
          <w:color w:val="333333"/>
          <w:sz w:val="32"/>
          <w:szCs w:val="32"/>
          <w:shd w:val="clear" w:color="auto" w:fill="F1F1F1"/>
          <w:rtl/>
        </w:rPr>
        <w:t xml:space="preserve">: "قد أجمع المسلمون أن من سب الله تبارك وتعالى أو سب رسول الله صلى الله عليه وسلم.. أنه </w:t>
      </w:r>
      <w:proofErr w:type="gramStart"/>
      <w:r w:rsidRPr="00407439">
        <w:rPr>
          <w:rFonts w:ascii="NotoNaskhArabic" w:hAnsi="NotoNaskhArabic"/>
          <w:b/>
          <w:bCs/>
          <w:color w:val="333333"/>
          <w:sz w:val="32"/>
          <w:szCs w:val="32"/>
          <w:shd w:val="clear" w:color="auto" w:fill="F1F1F1"/>
          <w:rtl/>
        </w:rPr>
        <w:t>كافر</w:t>
      </w:r>
      <w:proofErr w:type="gramEnd"/>
      <w:r w:rsidRPr="00407439">
        <w:rPr>
          <w:rFonts w:ascii="NotoNaskhArabic" w:hAnsi="NotoNaskhArabic"/>
          <w:b/>
          <w:bCs/>
          <w:color w:val="333333"/>
          <w:sz w:val="32"/>
          <w:szCs w:val="32"/>
          <w:shd w:val="clear" w:color="auto" w:fill="F1F1F1"/>
          <w:rtl/>
        </w:rPr>
        <w:t xml:space="preserve"> بذلك، وإن كان مقراً بما أنزل الله".  </w:t>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 قال تعالى: </w:t>
      </w:r>
      <w:r w:rsidRPr="00E551BB">
        <w:rPr>
          <w:rFonts w:ascii="NotoNaskhArabic" w:hAnsi="NotoNaskhArabic"/>
          <w:b/>
          <w:bCs/>
          <w:color w:val="FF0000"/>
          <w:sz w:val="32"/>
          <w:szCs w:val="32"/>
          <w:shd w:val="clear" w:color="auto" w:fill="F1F1F1"/>
          <w:rtl/>
        </w:rPr>
        <w:t>{إِنَّ الَّذِينَ يُؤْذُونَ اللَّـهَ وَرَسُولَهُ لَعَنَهُمُ اللَّـهُ فِي الدُّنْيَا وَالْآخِرَةِ وَأَعَدَّ لَهُمْ عَذَابًا مُّهِينًا . وَالَّذِينَ يُؤْذُونَ الْمُؤْمِنِينَ وَالْمُؤْمِنَاتِ بِغَيْرِ مَا اكْتَسَبُوا فَقَدِ احْتَمَلُوا بُهْتَانًا وَإِثْمًا مُّبِينًا} [الأحزاب:57-58]</w:t>
      </w:r>
      <w:r w:rsidRPr="00407439">
        <w:rPr>
          <w:rFonts w:ascii="NotoNaskhArabic" w:hAnsi="NotoNaskhArabic"/>
          <w:b/>
          <w:bCs/>
          <w:color w:val="333333"/>
          <w:sz w:val="32"/>
          <w:szCs w:val="32"/>
          <w:shd w:val="clear" w:color="auto" w:fill="F1F1F1"/>
          <w:rtl/>
        </w:rPr>
        <w:t xml:space="preserve"> فرَّق الله عزّ وجلّ في الآية بين أذى الله ورسوله، وبين أذى المؤمنين والمؤمنات، فجعل على هذا أنه قد احتمل بهتاناً وإثماً مبيناً، وجعل على ذلك اللعنة في الدنيا والآخرة وأعد له العذاب المهين، ومعلوم أن أذى المؤمنين قد يكون من كبائر الإثم وفيه الجلد، وليس فوق ذلك إلا الكفر والقتل.  </w:t>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 قال القاضي عياض: "لا خلاف أن ساب الله تعالى من المسلمين كافر حلال الدم".   </w:t>
      </w:r>
      <w:proofErr w:type="gramStart"/>
      <w:r w:rsidRPr="00407439">
        <w:rPr>
          <w:rFonts w:ascii="NotoNaskhArabic" w:hAnsi="NotoNaskhArabic"/>
          <w:b/>
          <w:bCs/>
          <w:color w:val="333333"/>
          <w:sz w:val="32"/>
          <w:szCs w:val="32"/>
          <w:shd w:val="clear" w:color="auto" w:fill="F1F1F1"/>
          <w:rtl/>
        </w:rPr>
        <w:t>وقال</w:t>
      </w:r>
      <w:proofErr w:type="gramEnd"/>
      <w:r w:rsidRPr="00407439">
        <w:rPr>
          <w:rFonts w:ascii="NotoNaskhArabic" w:hAnsi="NotoNaskhArabic"/>
          <w:b/>
          <w:bCs/>
          <w:color w:val="333333"/>
          <w:sz w:val="32"/>
          <w:szCs w:val="32"/>
          <w:shd w:val="clear" w:color="auto" w:fill="F1F1F1"/>
          <w:rtl/>
        </w:rPr>
        <w:t xml:space="preserve"> أحمد في رواية عبد الله في رجل قال لرجل: يا بن كذا وكذا -أعني أنت ومن خلقك-: "هذا مرتد عن الإسلام تضرب عنقه".   وقال ابن </w:t>
      </w:r>
      <w:proofErr w:type="spellStart"/>
      <w:r w:rsidRPr="00407439">
        <w:rPr>
          <w:rFonts w:ascii="NotoNaskhArabic" w:hAnsi="NotoNaskhArabic"/>
          <w:b/>
          <w:bCs/>
          <w:color w:val="333333"/>
          <w:sz w:val="32"/>
          <w:szCs w:val="32"/>
          <w:shd w:val="clear" w:color="auto" w:fill="F1F1F1"/>
          <w:rtl/>
        </w:rPr>
        <w:t>قدامة</w:t>
      </w:r>
      <w:proofErr w:type="spellEnd"/>
      <w:r w:rsidRPr="00407439">
        <w:rPr>
          <w:rFonts w:ascii="NotoNaskhArabic" w:hAnsi="NotoNaskhArabic"/>
          <w:b/>
          <w:bCs/>
          <w:color w:val="333333"/>
          <w:sz w:val="32"/>
          <w:szCs w:val="32"/>
          <w:shd w:val="clear" w:color="auto" w:fill="F1F1F1"/>
          <w:rtl/>
        </w:rPr>
        <w:t>: "من سب الله تعالى كفر، سواءً كان مازحاً أو جاداً".  </w:t>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
    <w:p w:rsidR="00FE0A9D" w:rsidRDefault="00C80C67" w:rsidP="00C80C67">
      <w:pPr>
        <w:shd w:val="clear" w:color="auto" w:fill="FFFFFF"/>
        <w:bidi/>
        <w:spacing w:after="0" w:line="240" w:lineRule="auto"/>
        <w:jc w:val="both"/>
        <w:rPr>
          <w:rFonts w:ascii="NotoNaskhArabic" w:hAnsi="NotoNaskhArabic" w:hint="cs"/>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 • </w:t>
      </w:r>
      <w:proofErr w:type="gramStart"/>
      <w:r w:rsidRPr="00407439">
        <w:rPr>
          <w:rFonts w:ascii="NotoNaskhArabic" w:hAnsi="NotoNaskhArabic"/>
          <w:b/>
          <w:bCs/>
          <w:color w:val="333333"/>
          <w:sz w:val="32"/>
          <w:szCs w:val="32"/>
          <w:shd w:val="clear" w:color="auto" w:fill="F1F1F1"/>
          <w:rtl/>
        </w:rPr>
        <w:t>سُئل</w:t>
      </w:r>
      <w:proofErr w:type="gramEnd"/>
      <w:r w:rsidRPr="00407439">
        <w:rPr>
          <w:rFonts w:ascii="NotoNaskhArabic" w:hAnsi="NotoNaskhArabic"/>
          <w:b/>
          <w:bCs/>
          <w:color w:val="333333"/>
          <w:sz w:val="32"/>
          <w:szCs w:val="32"/>
          <w:shd w:val="clear" w:color="auto" w:fill="F1F1F1"/>
          <w:rtl/>
        </w:rPr>
        <w:t xml:space="preserve"> سماحة الشيخ عبد العزيز بن باز السؤال التالي: ما حكم سب الدين أو الرب؟ -</w:t>
      </w:r>
      <w:proofErr w:type="gramStart"/>
      <w:r w:rsidRPr="00407439">
        <w:rPr>
          <w:rFonts w:ascii="NotoNaskhArabic" w:hAnsi="NotoNaskhArabic"/>
          <w:b/>
          <w:bCs/>
          <w:color w:val="333333"/>
          <w:sz w:val="32"/>
          <w:szCs w:val="32"/>
          <w:shd w:val="clear" w:color="auto" w:fill="F1F1F1"/>
          <w:rtl/>
        </w:rPr>
        <w:t>أستغفر</w:t>
      </w:r>
      <w:proofErr w:type="gramEnd"/>
      <w:r w:rsidRPr="00407439">
        <w:rPr>
          <w:rFonts w:ascii="NotoNaskhArabic" w:hAnsi="NotoNaskhArabic"/>
          <w:b/>
          <w:bCs/>
          <w:color w:val="333333"/>
          <w:sz w:val="32"/>
          <w:szCs w:val="32"/>
          <w:shd w:val="clear" w:color="auto" w:fill="F1F1F1"/>
          <w:rtl/>
        </w:rPr>
        <w:t xml:space="preserve"> الله رب العالمين- هل مَنْ سبّ الدين يعتبر كافراً أو مرتداً، وما هي العقوبة المقررة عليه في الدين الإسلامي الحنيف؟ </w:t>
      </w:r>
      <w:proofErr w:type="gramStart"/>
      <w:r w:rsidRPr="00407439">
        <w:rPr>
          <w:rFonts w:ascii="NotoNaskhArabic" w:hAnsi="NotoNaskhArabic"/>
          <w:b/>
          <w:bCs/>
          <w:color w:val="333333"/>
          <w:sz w:val="32"/>
          <w:szCs w:val="32"/>
          <w:shd w:val="clear" w:color="auto" w:fill="F1F1F1"/>
          <w:rtl/>
        </w:rPr>
        <w:t>حتى</w:t>
      </w:r>
      <w:proofErr w:type="gramEnd"/>
      <w:r w:rsidRPr="00407439">
        <w:rPr>
          <w:rFonts w:ascii="NotoNaskhArabic" w:hAnsi="NotoNaskhArabic"/>
          <w:b/>
          <w:bCs/>
          <w:color w:val="333333"/>
          <w:sz w:val="32"/>
          <w:szCs w:val="32"/>
          <w:shd w:val="clear" w:color="auto" w:fill="F1F1F1"/>
          <w:rtl/>
        </w:rPr>
        <w:t xml:space="preserve"> نكون على بينة من أمر شرائع الدين وهذه الظاهرة منتشرة بين بعض الناس في بلادنا أفيدونا أفادكم الله.</w:t>
      </w:r>
    </w:p>
    <w:p w:rsidR="00FE0A9D" w:rsidRDefault="00FE0A9D" w:rsidP="00FE0A9D">
      <w:pPr>
        <w:shd w:val="clear" w:color="auto" w:fill="FFFFFF"/>
        <w:bidi/>
        <w:spacing w:after="0" w:line="240" w:lineRule="auto"/>
        <w:jc w:val="both"/>
        <w:rPr>
          <w:rFonts w:ascii="NotoNaskhArabic" w:hAnsi="NotoNaskhArabic" w:hint="cs"/>
          <w:b/>
          <w:bCs/>
          <w:color w:val="333333"/>
          <w:sz w:val="32"/>
          <w:szCs w:val="32"/>
          <w:shd w:val="clear" w:color="auto" w:fill="F1F1F1"/>
          <w:rtl/>
        </w:rPr>
      </w:pPr>
    </w:p>
    <w:p w:rsidR="00FE0A9D" w:rsidRDefault="00C80C67" w:rsidP="00FE0A9D">
      <w:pPr>
        <w:shd w:val="clear" w:color="auto" w:fill="FFFFFF"/>
        <w:bidi/>
        <w:spacing w:after="0" w:line="240" w:lineRule="auto"/>
        <w:jc w:val="both"/>
        <w:rPr>
          <w:rFonts w:ascii="NotoNaskhArabic" w:hAnsi="NotoNaskhArabic" w:hint="cs"/>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 فأجاب رحمه الله تعالى: سب الدين من أعظم الكبائر ومن أعظم المنكرات وهكذا سب الرب عزّ وجلّ، وهذان الأمران من أعظم </w:t>
      </w:r>
      <w:proofErr w:type="spellStart"/>
      <w:r w:rsidRPr="00407439">
        <w:rPr>
          <w:rFonts w:ascii="NotoNaskhArabic" w:hAnsi="NotoNaskhArabic"/>
          <w:b/>
          <w:bCs/>
          <w:color w:val="333333"/>
          <w:sz w:val="32"/>
          <w:szCs w:val="32"/>
          <w:shd w:val="clear" w:color="auto" w:fill="F1F1F1"/>
          <w:rtl/>
        </w:rPr>
        <w:t>نواقض</w:t>
      </w:r>
      <w:proofErr w:type="spellEnd"/>
      <w:r w:rsidRPr="00407439">
        <w:rPr>
          <w:rFonts w:ascii="NotoNaskhArabic" w:hAnsi="NotoNaskhArabic"/>
          <w:b/>
          <w:bCs/>
          <w:color w:val="333333"/>
          <w:sz w:val="32"/>
          <w:szCs w:val="32"/>
          <w:shd w:val="clear" w:color="auto" w:fill="F1F1F1"/>
          <w:rtl/>
        </w:rPr>
        <w:t xml:space="preserve"> الإسلام، ومن أسباب الردة عن الإسلام، فإذا كان مَنْ سب الرب سبحانه أو سب الدين ينتسب للإسلام فإنه يكون مرتداً بذلك عن الإسلام ويكون كافراً </w:t>
      </w:r>
      <w:proofErr w:type="spellStart"/>
      <w:r w:rsidRPr="00407439">
        <w:rPr>
          <w:rFonts w:ascii="NotoNaskhArabic" w:hAnsi="NotoNaskhArabic"/>
          <w:b/>
          <w:bCs/>
          <w:color w:val="333333"/>
          <w:sz w:val="32"/>
          <w:szCs w:val="32"/>
          <w:shd w:val="clear" w:color="auto" w:fill="F1F1F1"/>
          <w:rtl/>
        </w:rPr>
        <w:t>يستتاب</w:t>
      </w:r>
      <w:proofErr w:type="spellEnd"/>
      <w:r w:rsidRPr="00407439">
        <w:rPr>
          <w:rFonts w:ascii="NotoNaskhArabic" w:hAnsi="NotoNaskhArabic"/>
          <w:b/>
          <w:bCs/>
          <w:color w:val="333333"/>
          <w:sz w:val="32"/>
          <w:szCs w:val="32"/>
          <w:shd w:val="clear" w:color="auto" w:fill="F1F1F1"/>
          <w:rtl/>
        </w:rPr>
        <w:t xml:space="preserve">، فإن تاب وإلا قتل من جهة ولي أمر البلد بواسطة المحكمة الشرعية، وقال بعض أهل العلم: إنه لا </w:t>
      </w:r>
      <w:proofErr w:type="spellStart"/>
      <w:r w:rsidRPr="00407439">
        <w:rPr>
          <w:rFonts w:ascii="NotoNaskhArabic" w:hAnsi="NotoNaskhArabic"/>
          <w:b/>
          <w:bCs/>
          <w:color w:val="333333"/>
          <w:sz w:val="32"/>
          <w:szCs w:val="32"/>
          <w:shd w:val="clear" w:color="auto" w:fill="F1F1F1"/>
          <w:rtl/>
        </w:rPr>
        <w:t>يستتاب</w:t>
      </w:r>
      <w:proofErr w:type="spellEnd"/>
      <w:r w:rsidRPr="00407439">
        <w:rPr>
          <w:rFonts w:ascii="NotoNaskhArabic" w:hAnsi="NotoNaskhArabic"/>
          <w:b/>
          <w:bCs/>
          <w:color w:val="333333"/>
          <w:sz w:val="32"/>
          <w:szCs w:val="32"/>
          <w:shd w:val="clear" w:color="auto" w:fill="F1F1F1"/>
          <w:rtl/>
        </w:rPr>
        <w:t xml:space="preserve"> بل يقتل؛ لأن جريمته عظيمة، ولكن الأرجح أن </w:t>
      </w:r>
      <w:proofErr w:type="spellStart"/>
      <w:r w:rsidRPr="00407439">
        <w:rPr>
          <w:rFonts w:ascii="NotoNaskhArabic" w:hAnsi="NotoNaskhArabic"/>
          <w:b/>
          <w:bCs/>
          <w:color w:val="333333"/>
          <w:sz w:val="32"/>
          <w:szCs w:val="32"/>
          <w:shd w:val="clear" w:color="auto" w:fill="F1F1F1"/>
          <w:rtl/>
        </w:rPr>
        <w:t>يستتاب</w:t>
      </w:r>
      <w:proofErr w:type="spellEnd"/>
      <w:r w:rsidRPr="00407439">
        <w:rPr>
          <w:rFonts w:ascii="NotoNaskhArabic" w:hAnsi="NotoNaskhArabic"/>
          <w:b/>
          <w:bCs/>
          <w:color w:val="333333"/>
          <w:sz w:val="32"/>
          <w:szCs w:val="32"/>
          <w:shd w:val="clear" w:color="auto" w:fill="F1F1F1"/>
          <w:rtl/>
        </w:rPr>
        <w:t xml:space="preserve"> لعل الله تعالى يمن عليه بالهداية فيلزم الحق، ولكن ينبغي أن يعزر بالجلد والسجن حتى لا يعود لمثل هذه الجريمة العظيمة، وهكذا لو سب القرآن أو سب الرسول صلى الله عليه وسلم أو غيره من الأنبياء فإنه </w:t>
      </w:r>
      <w:proofErr w:type="spellStart"/>
      <w:r w:rsidRPr="00407439">
        <w:rPr>
          <w:rFonts w:ascii="NotoNaskhArabic" w:hAnsi="NotoNaskhArabic"/>
          <w:b/>
          <w:bCs/>
          <w:color w:val="333333"/>
          <w:sz w:val="32"/>
          <w:szCs w:val="32"/>
          <w:shd w:val="clear" w:color="auto" w:fill="F1F1F1"/>
          <w:rtl/>
        </w:rPr>
        <w:t>يستتاب</w:t>
      </w:r>
      <w:proofErr w:type="spellEnd"/>
      <w:r w:rsidRPr="00407439">
        <w:rPr>
          <w:rFonts w:ascii="NotoNaskhArabic" w:hAnsi="NotoNaskhArabic"/>
          <w:b/>
          <w:bCs/>
          <w:color w:val="333333"/>
          <w:sz w:val="32"/>
          <w:szCs w:val="32"/>
          <w:shd w:val="clear" w:color="auto" w:fill="F1F1F1"/>
          <w:rtl/>
        </w:rPr>
        <w:t xml:space="preserve"> فإن تاب وإلا قتل، فإنَّ سب الدين أو سب الرسول صلى الله عليه وسلم أو سب الرب عزّ وجلّ من </w:t>
      </w:r>
      <w:proofErr w:type="spellStart"/>
      <w:r w:rsidRPr="00407439">
        <w:rPr>
          <w:rFonts w:ascii="NotoNaskhArabic" w:hAnsi="NotoNaskhArabic"/>
          <w:b/>
          <w:bCs/>
          <w:color w:val="333333"/>
          <w:sz w:val="32"/>
          <w:szCs w:val="32"/>
          <w:shd w:val="clear" w:color="auto" w:fill="F1F1F1"/>
          <w:rtl/>
        </w:rPr>
        <w:t>نواقض</w:t>
      </w:r>
      <w:proofErr w:type="spellEnd"/>
      <w:r w:rsidRPr="00407439">
        <w:rPr>
          <w:rFonts w:ascii="NotoNaskhArabic" w:hAnsi="NotoNaskhArabic"/>
          <w:b/>
          <w:bCs/>
          <w:color w:val="333333"/>
          <w:sz w:val="32"/>
          <w:szCs w:val="32"/>
          <w:shd w:val="clear" w:color="auto" w:fill="F1F1F1"/>
          <w:rtl/>
        </w:rPr>
        <w:t xml:space="preserve"> الإسلام، وهكذا الاستهزاء بالله أو برسوله صلى الله عليه وسلم أو بالجنة أو بالنار أو بأوامر الله تعالى كالصلاة والزكاة، فالاستهزاء بشيء من هذه الأمور من </w:t>
      </w:r>
      <w:proofErr w:type="spellStart"/>
      <w:r w:rsidRPr="00407439">
        <w:rPr>
          <w:rFonts w:ascii="NotoNaskhArabic" w:hAnsi="NotoNaskhArabic"/>
          <w:b/>
          <w:bCs/>
          <w:color w:val="333333"/>
          <w:sz w:val="32"/>
          <w:szCs w:val="32"/>
          <w:shd w:val="clear" w:color="auto" w:fill="F1F1F1"/>
          <w:rtl/>
        </w:rPr>
        <w:t>نواقض</w:t>
      </w:r>
      <w:proofErr w:type="spellEnd"/>
      <w:r w:rsidRPr="00407439">
        <w:rPr>
          <w:rFonts w:ascii="NotoNaskhArabic" w:hAnsi="NotoNaskhArabic"/>
          <w:b/>
          <w:bCs/>
          <w:color w:val="333333"/>
          <w:sz w:val="32"/>
          <w:szCs w:val="32"/>
          <w:shd w:val="clear" w:color="auto" w:fill="F1F1F1"/>
          <w:rtl/>
        </w:rPr>
        <w:t xml:space="preserve"> الإسلام، قال الله سبحانه وتعالى: </w:t>
      </w:r>
    </w:p>
    <w:p w:rsidR="00C80C67" w:rsidRPr="00E551BB" w:rsidRDefault="00C80C67" w:rsidP="00FE0A9D">
      <w:pPr>
        <w:shd w:val="clear" w:color="auto" w:fill="FFFFFF"/>
        <w:bidi/>
        <w:spacing w:after="0" w:line="240" w:lineRule="auto"/>
        <w:jc w:val="both"/>
        <w:rPr>
          <w:rFonts w:ascii="NotoNaskhArabic" w:hAnsi="NotoNaskhArabic"/>
          <w:b/>
          <w:bCs/>
          <w:color w:val="FF0000"/>
          <w:sz w:val="32"/>
          <w:szCs w:val="32"/>
          <w:shd w:val="clear" w:color="auto" w:fill="F1F1F1"/>
          <w:rtl/>
        </w:rPr>
      </w:pPr>
      <w:r w:rsidRPr="00E551BB">
        <w:rPr>
          <w:rFonts w:ascii="NotoNaskhArabic" w:hAnsi="NotoNaskhArabic"/>
          <w:b/>
          <w:bCs/>
          <w:color w:val="FF0000"/>
          <w:sz w:val="32"/>
          <w:szCs w:val="32"/>
          <w:shd w:val="clear" w:color="auto" w:fill="F1F1F1"/>
          <w:rtl/>
        </w:rPr>
        <w:t xml:space="preserve">{قُلْ أَبِاللَّـهِ وَآيَاتِهِ وَرَسُولِهِ كُنتُمْ تَسْتَهْزِئُونَ . </w:t>
      </w:r>
    </w:p>
    <w:p w:rsidR="00C80C67" w:rsidRPr="00E551BB" w:rsidRDefault="00C80C67" w:rsidP="00C80C67">
      <w:pPr>
        <w:shd w:val="clear" w:color="auto" w:fill="FFFFFF"/>
        <w:bidi/>
        <w:spacing w:after="0" w:line="240" w:lineRule="auto"/>
        <w:jc w:val="both"/>
        <w:rPr>
          <w:rFonts w:ascii="NotoNaskhArabic" w:hAnsi="NotoNaskhArabic"/>
          <w:b/>
          <w:bCs/>
          <w:color w:val="FF0000"/>
          <w:sz w:val="32"/>
          <w:szCs w:val="32"/>
          <w:shd w:val="clear" w:color="auto" w:fill="F1F1F1"/>
          <w:rtl/>
        </w:rPr>
      </w:pPr>
    </w:p>
    <w:p w:rsidR="00FE0A9D" w:rsidRDefault="00C80C67" w:rsidP="00C80C67">
      <w:pPr>
        <w:shd w:val="clear" w:color="auto" w:fill="FFFFFF"/>
        <w:bidi/>
        <w:spacing w:after="0" w:line="240" w:lineRule="auto"/>
        <w:jc w:val="both"/>
        <w:rPr>
          <w:rFonts w:ascii="NotoNaskhArabic" w:hAnsi="NotoNaskhArabic" w:hint="cs"/>
          <w:b/>
          <w:bCs/>
          <w:color w:val="FF0000"/>
          <w:sz w:val="32"/>
          <w:szCs w:val="32"/>
          <w:shd w:val="clear" w:color="auto" w:fill="F1F1F1"/>
          <w:rtl/>
        </w:rPr>
      </w:pPr>
      <w:r w:rsidRPr="00E551BB">
        <w:rPr>
          <w:rFonts w:ascii="NotoNaskhArabic" w:hAnsi="NotoNaskhArabic"/>
          <w:b/>
          <w:bCs/>
          <w:color w:val="FF0000"/>
          <w:sz w:val="32"/>
          <w:szCs w:val="32"/>
          <w:shd w:val="clear" w:color="auto" w:fill="F1F1F1"/>
          <w:rtl/>
        </w:rPr>
        <w:t xml:space="preserve">لَا </w:t>
      </w:r>
      <w:proofErr w:type="gramStart"/>
      <w:r w:rsidRPr="00E551BB">
        <w:rPr>
          <w:rFonts w:ascii="NotoNaskhArabic" w:hAnsi="NotoNaskhArabic"/>
          <w:b/>
          <w:bCs/>
          <w:color w:val="FF0000"/>
          <w:sz w:val="32"/>
          <w:szCs w:val="32"/>
          <w:shd w:val="clear" w:color="auto" w:fill="F1F1F1"/>
          <w:rtl/>
        </w:rPr>
        <w:t>تَعْتَذِرُوا</w:t>
      </w:r>
      <w:proofErr w:type="gramEnd"/>
      <w:r w:rsidRPr="00E551BB">
        <w:rPr>
          <w:rFonts w:ascii="NotoNaskhArabic" w:hAnsi="NotoNaskhArabic"/>
          <w:b/>
          <w:bCs/>
          <w:color w:val="FF0000"/>
          <w:sz w:val="32"/>
          <w:szCs w:val="32"/>
          <w:shd w:val="clear" w:color="auto" w:fill="F1F1F1"/>
          <w:rtl/>
        </w:rPr>
        <w:t xml:space="preserve"> قَدْ كَفَرْتُم بَعْدَ إِيمَانِكُمْ} </w:t>
      </w:r>
    </w:p>
    <w:p w:rsidR="00FE0A9D" w:rsidRDefault="00C80C67" w:rsidP="00FE0A9D">
      <w:pPr>
        <w:shd w:val="clear" w:color="auto" w:fill="FFFFFF"/>
        <w:bidi/>
        <w:spacing w:after="0" w:line="240" w:lineRule="auto"/>
        <w:jc w:val="both"/>
        <w:rPr>
          <w:rFonts w:ascii="NotoNaskhArabic" w:hAnsi="NotoNaskhArabic" w:hint="cs"/>
          <w:b/>
          <w:bCs/>
          <w:color w:val="FF0000"/>
          <w:sz w:val="32"/>
          <w:szCs w:val="32"/>
          <w:shd w:val="clear" w:color="auto" w:fill="F1F1F1"/>
          <w:rtl/>
        </w:rPr>
      </w:pPr>
      <w:r w:rsidRPr="00E551BB">
        <w:rPr>
          <w:rFonts w:ascii="NotoNaskhArabic" w:hAnsi="NotoNaskhArabic"/>
          <w:b/>
          <w:bCs/>
          <w:color w:val="FF0000"/>
          <w:sz w:val="32"/>
          <w:szCs w:val="32"/>
          <w:shd w:val="clear" w:color="auto" w:fill="F1F1F1"/>
          <w:rtl/>
        </w:rPr>
        <w:t>[</w:t>
      </w:r>
      <w:proofErr w:type="gramStart"/>
      <w:r w:rsidRPr="00E551BB">
        <w:rPr>
          <w:rFonts w:ascii="NotoNaskhArabic" w:hAnsi="NotoNaskhArabic"/>
          <w:b/>
          <w:bCs/>
          <w:color w:val="FF0000"/>
          <w:sz w:val="32"/>
          <w:szCs w:val="32"/>
          <w:shd w:val="clear" w:color="auto" w:fill="F1F1F1"/>
          <w:rtl/>
        </w:rPr>
        <w:t>التوبة</w:t>
      </w:r>
      <w:proofErr w:type="gramEnd"/>
      <w:r w:rsidRPr="00E551BB">
        <w:rPr>
          <w:rFonts w:ascii="NotoNaskhArabic" w:hAnsi="NotoNaskhArabic"/>
          <w:b/>
          <w:bCs/>
          <w:color w:val="FF0000"/>
          <w:sz w:val="32"/>
          <w:szCs w:val="32"/>
          <w:shd w:val="clear" w:color="auto" w:fill="F1F1F1"/>
          <w:rtl/>
        </w:rPr>
        <w:t>:65-66]</w:t>
      </w:r>
    </w:p>
    <w:p w:rsidR="00C80C67" w:rsidRPr="00E551BB" w:rsidRDefault="00C80C67" w:rsidP="00FE0A9D">
      <w:pPr>
        <w:shd w:val="clear" w:color="auto" w:fill="FFFFFF"/>
        <w:bidi/>
        <w:spacing w:after="0" w:line="240" w:lineRule="auto"/>
        <w:jc w:val="both"/>
        <w:rPr>
          <w:rFonts w:ascii="NotoNaskhArabic" w:hAnsi="NotoNaskhArabic"/>
          <w:b/>
          <w:bCs/>
          <w:color w:val="FF0000"/>
          <w:sz w:val="32"/>
          <w:szCs w:val="32"/>
          <w:shd w:val="clear" w:color="auto" w:fill="F1F1F1"/>
          <w:rtl/>
        </w:rPr>
      </w:pPr>
      <w:r w:rsidRPr="00E551BB">
        <w:rPr>
          <w:rFonts w:ascii="NotoNaskhArabic" w:hAnsi="NotoNaskhArabic"/>
          <w:b/>
          <w:bCs/>
          <w:color w:val="FF0000"/>
          <w:sz w:val="32"/>
          <w:szCs w:val="32"/>
          <w:shd w:val="clear" w:color="auto" w:fill="F1F1F1"/>
          <w:rtl/>
        </w:rPr>
        <w:t xml:space="preserve"> </w:t>
      </w:r>
      <w:r w:rsidRPr="00E551BB">
        <w:rPr>
          <w:rFonts w:ascii="NotoNaskhArabic" w:hAnsi="NotoNaskhArabic"/>
          <w:b/>
          <w:bCs/>
          <w:sz w:val="32"/>
          <w:szCs w:val="32"/>
          <w:shd w:val="clear" w:color="auto" w:fill="F1F1F1"/>
          <w:rtl/>
        </w:rPr>
        <w:t>ن</w:t>
      </w:r>
      <w:r w:rsidRPr="00407439">
        <w:rPr>
          <w:rFonts w:ascii="NotoNaskhArabic" w:hAnsi="NotoNaskhArabic"/>
          <w:b/>
          <w:bCs/>
          <w:color w:val="333333"/>
          <w:sz w:val="32"/>
          <w:szCs w:val="32"/>
          <w:shd w:val="clear" w:color="auto" w:fill="F1F1F1"/>
          <w:rtl/>
        </w:rPr>
        <w:t xml:space="preserve">سأل الله العافية. • وسُئل فضيلة الشيخ محمّد بن </w:t>
      </w:r>
      <w:proofErr w:type="spellStart"/>
      <w:r w:rsidRPr="00407439">
        <w:rPr>
          <w:rFonts w:ascii="NotoNaskhArabic" w:hAnsi="NotoNaskhArabic"/>
          <w:b/>
          <w:bCs/>
          <w:color w:val="333333"/>
          <w:sz w:val="32"/>
          <w:szCs w:val="32"/>
          <w:shd w:val="clear" w:color="auto" w:fill="F1F1F1"/>
          <w:rtl/>
        </w:rPr>
        <w:t>عثيمين</w:t>
      </w:r>
      <w:proofErr w:type="spellEnd"/>
      <w:r w:rsidRPr="00407439">
        <w:rPr>
          <w:rFonts w:ascii="NotoNaskhArabic" w:hAnsi="NotoNaskhArabic"/>
          <w:b/>
          <w:bCs/>
          <w:color w:val="333333"/>
          <w:sz w:val="32"/>
          <w:szCs w:val="32"/>
          <w:shd w:val="clear" w:color="auto" w:fill="F1F1F1"/>
          <w:rtl/>
        </w:rPr>
        <w:t xml:space="preserve"> السؤال التالي: ما حكم الشرع في رجل سبَّ الدين في حالة غضب هل عليه كفَّارة وما شرط التّوبة من هذا العمل حيث أنّي سمعت من أهل العلم يقولون: بأنَّك خرجت عن الإسلام في قولك هذا ويقولون بأنّ زوجتك حُرّمت عليك؟ فأجاب فضيلته: الحكم فيمن سبّ الدين الإسلامي أنه يكفُر، فإن سب الدين والاستهزاء به ردّة عن الإسلام وكفر بالله عزّ وجلّ وبدينه، وقد حكى الله تبارك وتعالى عن قوم استهزؤوا بدين الإسلام، حكى الله عنهم أنهم كانوا يقولون: إنّما كنا نخوض ونلعب، فبين الله عزّ وجلّ أن خوضهم هذا ولعبهم استهزاء بالله وآياته ورسوله وأنهم كفروا به فقال تعالى: </w:t>
      </w:r>
      <w:r w:rsidRPr="00E551BB">
        <w:rPr>
          <w:rFonts w:ascii="NotoNaskhArabic" w:hAnsi="NotoNaskhArabic"/>
          <w:b/>
          <w:bCs/>
          <w:color w:val="FF0000"/>
          <w:sz w:val="32"/>
          <w:szCs w:val="32"/>
          <w:shd w:val="clear" w:color="auto" w:fill="F1F1F1"/>
          <w:rtl/>
        </w:rPr>
        <w:t>{وَلَئِن سَأَلْتَهُمْ لَيَقُولُنَّ إِنَّمَا كُنَّا نَخُوضُ وَنَلْعَبُ ۚ قُلْ أَبِاللَّـهِ وَآيَاتِهِ وَرَسُولِهِ كُنتُمْ تَسْتَهْزِئُونَ .</w:t>
      </w:r>
    </w:p>
    <w:p w:rsidR="00C80C67" w:rsidRPr="00E551BB" w:rsidRDefault="00C80C67" w:rsidP="00C80C67">
      <w:pPr>
        <w:shd w:val="clear" w:color="auto" w:fill="FFFFFF"/>
        <w:bidi/>
        <w:spacing w:after="0" w:line="240" w:lineRule="auto"/>
        <w:jc w:val="both"/>
        <w:rPr>
          <w:rFonts w:ascii="NotoNaskhArabic" w:hAnsi="NotoNaskhArabic"/>
          <w:b/>
          <w:bCs/>
          <w:color w:val="FF0000"/>
          <w:sz w:val="32"/>
          <w:szCs w:val="32"/>
          <w:shd w:val="clear" w:color="auto" w:fill="F1F1F1"/>
          <w:rtl/>
        </w:rPr>
      </w:pP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r w:rsidRPr="00E551BB">
        <w:rPr>
          <w:rFonts w:ascii="NotoNaskhArabic" w:hAnsi="NotoNaskhArabic"/>
          <w:b/>
          <w:bCs/>
          <w:color w:val="FF0000"/>
          <w:sz w:val="32"/>
          <w:szCs w:val="32"/>
          <w:shd w:val="clear" w:color="auto" w:fill="F1F1F1"/>
          <w:rtl/>
        </w:rPr>
        <w:t xml:space="preserve"> </w:t>
      </w:r>
      <w:proofErr w:type="gramStart"/>
      <w:r w:rsidRPr="00E551BB">
        <w:rPr>
          <w:rFonts w:ascii="NotoNaskhArabic" w:hAnsi="NotoNaskhArabic"/>
          <w:b/>
          <w:bCs/>
          <w:color w:val="FF0000"/>
          <w:sz w:val="32"/>
          <w:szCs w:val="32"/>
          <w:shd w:val="clear" w:color="auto" w:fill="F1F1F1"/>
          <w:rtl/>
        </w:rPr>
        <w:t>لَا</w:t>
      </w:r>
      <w:proofErr w:type="gramEnd"/>
      <w:r w:rsidRPr="00E551BB">
        <w:rPr>
          <w:rFonts w:ascii="NotoNaskhArabic" w:hAnsi="NotoNaskhArabic"/>
          <w:b/>
          <w:bCs/>
          <w:color w:val="FF0000"/>
          <w:sz w:val="32"/>
          <w:szCs w:val="32"/>
          <w:shd w:val="clear" w:color="auto" w:fill="F1F1F1"/>
          <w:rtl/>
        </w:rPr>
        <w:t xml:space="preserve"> تَعْتَذِرُوا قَدْ كَفَرْتُم بَعْدَ إِيمَانِكُمْ} [التوبة:65-66]</w:t>
      </w:r>
      <w:r w:rsidRPr="00407439">
        <w:rPr>
          <w:rFonts w:ascii="NotoNaskhArabic" w:hAnsi="NotoNaskhArabic"/>
          <w:b/>
          <w:bCs/>
          <w:color w:val="333333"/>
          <w:sz w:val="32"/>
          <w:szCs w:val="32"/>
          <w:shd w:val="clear" w:color="auto" w:fill="F1F1F1"/>
          <w:rtl/>
        </w:rPr>
        <w:t xml:space="preserve"> فالاستهزاء بدين الله، أو سبُّ دين الله، أو سبُّ الله ورسوله، أو الاستهزاء بهما، كفر مخرج عن الملّة. </w:t>
      </w:r>
      <w:proofErr w:type="spellStart"/>
      <w:r w:rsidRPr="00407439">
        <w:rPr>
          <w:rFonts w:ascii="NotoNaskhArabic" w:hAnsi="NotoNaskhArabic"/>
          <w:b/>
          <w:bCs/>
          <w:color w:val="333333"/>
          <w:sz w:val="32"/>
          <w:szCs w:val="32"/>
          <w:shd w:val="clear" w:color="auto" w:fill="F1F1F1"/>
          <w:rtl/>
        </w:rPr>
        <w:t>أهـ</w:t>
      </w:r>
      <w:proofErr w:type="spellEnd"/>
      <w:r w:rsidRPr="00407439">
        <w:rPr>
          <w:rFonts w:ascii="NotoNaskhArabic" w:hAnsi="NotoNaskhArabic"/>
          <w:b/>
          <w:bCs/>
          <w:color w:val="333333"/>
          <w:sz w:val="32"/>
          <w:szCs w:val="32"/>
          <w:shd w:val="clear" w:color="auto" w:fill="F1F1F1"/>
          <w:rtl/>
        </w:rPr>
        <w:t xml:space="preserve"> واحذر أخي المسلم من مجالسة هؤلاء القوم حتى لا يصيبك إثم وتخل بدارك العقوبة. • </w:t>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Pr="00E551BB" w:rsidRDefault="00C80C67" w:rsidP="00C80C67">
      <w:pPr>
        <w:shd w:val="clear" w:color="auto" w:fill="FFFFFF"/>
        <w:bidi/>
        <w:spacing w:after="0" w:line="240" w:lineRule="auto"/>
        <w:jc w:val="both"/>
        <w:rPr>
          <w:rFonts w:ascii="NotoNaskhArabic" w:hAnsi="NotoNaskhArabic"/>
          <w:b/>
          <w:bCs/>
          <w:color w:val="FF0000"/>
          <w:sz w:val="32"/>
          <w:szCs w:val="32"/>
          <w:shd w:val="clear" w:color="auto" w:fill="F1F1F1"/>
          <w:rtl/>
        </w:rPr>
      </w:pPr>
      <w:r w:rsidRPr="00407439">
        <w:rPr>
          <w:rFonts w:ascii="NotoNaskhArabic" w:hAnsi="NotoNaskhArabic"/>
          <w:b/>
          <w:bCs/>
          <w:color w:val="333333"/>
          <w:sz w:val="32"/>
          <w:szCs w:val="32"/>
          <w:shd w:val="clear" w:color="auto" w:fill="F1F1F1"/>
          <w:rtl/>
        </w:rPr>
        <w:t xml:space="preserve">سُئل الشيخ محمّد بن </w:t>
      </w:r>
      <w:proofErr w:type="spellStart"/>
      <w:r w:rsidRPr="00407439">
        <w:rPr>
          <w:rFonts w:ascii="NotoNaskhArabic" w:hAnsi="NotoNaskhArabic"/>
          <w:b/>
          <w:bCs/>
          <w:color w:val="333333"/>
          <w:sz w:val="32"/>
          <w:szCs w:val="32"/>
          <w:shd w:val="clear" w:color="auto" w:fill="F1F1F1"/>
          <w:rtl/>
        </w:rPr>
        <w:t>عثيمين</w:t>
      </w:r>
      <w:proofErr w:type="spellEnd"/>
      <w:r w:rsidRPr="00407439">
        <w:rPr>
          <w:rFonts w:ascii="NotoNaskhArabic" w:hAnsi="NotoNaskhArabic"/>
          <w:b/>
          <w:bCs/>
          <w:color w:val="333333"/>
          <w:sz w:val="32"/>
          <w:szCs w:val="32"/>
          <w:shd w:val="clear" w:color="auto" w:fill="F1F1F1"/>
          <w:rtl/>
        </w:rPr>
        <w:t xml:space="preserve"> السؤال التالي: هل يجوز البقاء لي بين قوم يسبُّون الله عزّ وجلّ؟ فأجاب رحمه الله: لا يجوز البقاء بين قوم يسبون الله عزّ وجلّ لقوله تعالى: { </w:t>
      </w:r>
      <w:r w:rsidRPr="00E551BB">
        <w:rPr>
          <w:rFonts w:ascii="NotoNaskhArabic" w:hAnsi="NotoNaskhArabic"/>
          <w:b/>
          <w:bCs/>
          <w:color w:val="FF0000"/>
          <w:sz w:val="32"/>
          <w:szCs w:val="32"/>
          <w:shd w:val="clear" w:color="auto" w:fill="F1F1F1"/>
          <w:rtl/>
        </w:rPr>
        <w:t xml:space="preserve">{وَقَدْ نَزَّلَ عَلَيْكُمْ فِي الْكِتَابِ أَنْ إِذَا سَمِعْتُمْ آيَاتِ اللَّـهِ يُكْفَرُ </w:t>
      </w:r>
      <w:proofErr w:type="spellStart"/>
      <w:r w:rsidRPr="00E551BB">
        <w:rPr>
          <w:rFonts w:ascii="NotoNaskhArabic" w:hAnsi="NotoNaskhArabic"/>
          <w:b/>
          <w:bCs/>
          <w:color w:val="FF0000"/>
          <w:sz w:val="32"/>
          <w:szCs w:val="32"/>
          <w:shd w:val="clear" w:color="auto" w:fill="F1F1F1"/>
          <w:rtl/>
        </w:rPr>
        <w:t>بِهَا</w:t>
      </w:r>
      <w:proofErr w:type="spellEnd"/>
      <w:r w:rsidRPr="00E551BB">
        <w:rPr>
          <w:rFonts w:ascii="NotoNaskhArabic" w:hAnsi="NotoNaskhArabic"/>
          <w:b/>
          <w:bCs/>
          <w:color w:val="FF0000"/>
          <w:sz w:val="32"/>
          <w:szCs w:val="32"/>
          <w:shd w:val="clear" w:color="auto" w:fill="F1F1F1"/>
          <w:rtl/>
        </w:rPr>
        <w:t xml:space="preserve"> وَيُسْتَهْزَأُ </w:t>
      </w:r>
      <w:proofErr w:type="spellStart"/>
      <w:r w:rsidRPr="00E551BB">
        <w:rPr>
          <w:rFonts w:ascii="NotoNaskhArabic" w:hAnsi="NotoNaskhArabic"/>
          <w:b/>
          <w:bCs/>
          <w:color w:val="FF0000"/>
          <w:sz w:val="32"/>
          <w:szCs w:val="32"/>
          <w:shd w:val="clear" w:color="auto" w:fill="F1F1F1"/>
          <w:rtl/>
        </w:rPr>
        <w:t>بِهَا</w:t>
      </w:r>
      <w:proofErr w:type="spellEnd"/>
      <w:r w:rsidRPr="00E551BB">
        <w:rPr>
          <w:rFonts w:ascii="NotoNaskhArabic" w:hAnsi="NotoNaskhArabic"/>
          <w:b/>
          <w:bCs/>
          <w:color w:val="FF0000"/>
          <w:sz w:val="32"/>
          <w:szCs w:val="32"/>
          <w:shd w:val="clear" w:color="auto" w:fill="F1F1F1"/>
          <w:rtl/>
        </w:rPr>
        <w:t xml:space="preserve"> فَلَا تَقْعُدُوا مَعَهُمْ حَتَّىٰ يَخُوضُوا فِي حَدِيثٍ غَيْرِهِ ۚ إِنَّكُمْ إِذًا مِّثْلُهُمْ ۗ إِنَّ اللَّـهَ جَامِعُ الْمُنَافِقِينَ وَالْكَافِرِينَ فِي جَهَنَّمَ جَمِيعًا} [النساء:140]. </w:t>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حكم سب الرسول صلى الله عليه وسلم: للرسول صلى الله عليه وسلم منزلة عظيمة في نفوس أهل الإيمان، فقد بلَّغ الرسالة، وأدّى الأمانة، ونصح للأمة، وجاهد في الله حق جهاده، ونحن نحب الرسول صلى الله عليه وسلم كما أمر، محبةً لا تخرجه إلى الإطراء أو إقامة البدع التي نهى الرسول صلى الله عليه وسلم عنها وحذّر منها. </w:t>
      </w:r>
      <w:proofErr w:type="gramStart"/>
      <w:r w:rsidRPr="00407439">
        <w:rPr>
          <w:rFonts w:ascii="NotoNaskhArabic" w:hAnsi="NotoNaskhArabic"/>
          <w:b/>
          <w:bCs/>
          <w:color w:val="333333"/>
          <w:sz w:val="32"/>
          <w:szCs w:val="32"/>
          <w:shd w:val="clear" w:color="auto" w:fill="F1F1F1"/>
          <w:rtl/>
        </w:rPr>
        <w:t>بل</w:t>
      </w:r>
      <w:proofErr w:type="gramEnd"/>
      <w:r w:rsidRPr="00407439">
        <w:rPr>
          <w:rFonts w:ascii="NotoNaskhArabic" w:hAnsi="NotoNaskhArabic"/>
          <w:b/>
          <w:bCs/>
          <w:color w:val="333333"/>
          <w:sz w:val="32"/>
          <w:szCs w:val="32"/>
          <w:shd w:val="clear" w:color="auto" w:fill="F1F1F1"/>
          <w:rtl/>
        </w:rPr>
        <w:t xml:space="preserve"> له المكانة السامية والمنزلة الرفيعة نطيعه فيما أمر، ونجتنب ما نهى عنه وزجر.   ولنحذر من سب الرسول صلى الله عليه وسلم فإن ذلك من </w:t>
      </w:r>
      <w:proofErr w:type="spellStart"/>
      <w:r w:rsidRPr="00407439">
        <w:rPr>
          <w:rFonts w:ascii="NotoNaskhArabic" w:hAnsi="NotoNaskhArabic"/>
          <w:b/>
          <w:bCs/>
          <w:color w:val="333333"/>
          <w:sz w:val="32"/>
          <w:szCs w:val="32"/>
          <w:shd w:val="clear" w:color="auto" w:fill="F1F1F1"/>
          <w:rtl/>
        </w:rPr>
        <w:t>نواقض</w:t>
      </w:r>
      <w:proofErr w:type="spellEnd"/>
      <w:r w:rsidRPr="00407439">
        <w:rPr>
          <w:rFonts w:ascii="NotoNaskhArabic" w:hAnsi="NotoNaskhArabic"/>
          <w:b/>
          <w:bCs/>
          <w:color w:val="333333"/>
          <w:sz w:val="32"/>
          <w:szCs w:val="32"/>
          <w:shd w:val="clear" w:color="auto" w:fill="F1F1F1"/>
          <w:rtl/>
        </w:rPr>
        <w:t xml:space="preserve"> الإيمان، التي توجب الكفر ظاهراً وباطناً، سواءً استحل ذلك فاعله أو لم يستحله.  </w:t>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 وقول ابن تيمية: "إن سب الله تعالى أو سب رسوله صلى الله عليه وسلم كفر ظاهراً وباطناً، سواء كان السب يعتقد أن ذلك محرم، أو كان مستحلاً له، أو كان </w:t>
      </w:r>
      <w:proofErr w:type="spellStart"/>
      <w:r w:rsidRPr="00407439">
        <w:rPr>
          <w:rFonts w:ascii="NotoNaskhArabic" w:hAnsi="NotoNaskhArabic"/>
          <w:b/>
          <w:bCs/>
          <w:color w:val="333333"/>
          <w:sz w:val="32"/>
          <w:szCs w:val="32"/>
          <w:shd w:val="clear" w:color="auto" w:fill="F1F1F1"/>
          <w:rtl/>
        </w:rPr>
        <w:t>ذاهلاً</w:t>
      </w:r>
      <w:proofErr w:type="spellEnd"/>
      <w:r w:rsidRPr="00407439">
        <w:rPr>
          <w:rFonts w:ascii="NotoNaskhArabic" w:hAnsi="NotoNaskhArabic"/>
          <w:b/>
          <w:bCs/>
          <w:color w:val="333333"/>
          <w:sz w:val="32"/>
          <w:szCs w:val="32"/>
          <w:shd w:val="clear" w:color="auto" w:fill="F1F1F1"/>
          <w:rtl/>
        </w:rPr>
        <w:t xml:space="preserve"> عن اعتقاده".   والأمر في ذلك يصل إلى حتى مجرد لمز النبي صلى الله عليه وسلم في حكم أو غيره كما قال رحمه الله: "فثبت أن كل من لمز النبي صلى الله عليه وسلم في حكمه أو قَسمه فإنه يجب قتله، كما أمر به صلى الله عليه وسلم في حياته وبعد موته. </w:t>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فاحذر أخي المسلم من هذا </w:t>
      </w:r>
      <w:proofErr w:type="spellStart"/>
      <w:r w:rsidRPr="00407439">
        <w:rPr>
          <w:rFonts w:ascii="NotoNaskhArabic" w:hAnsi="NotoNaskhArabic"/>
          <w:b/>
          <w:bCs/>
          <w:color w:val="333333"/>
          <w:sz w:val="32"/>
          <w:szCs w:val="32"/>
          <w:shd w:val="clear" w:color="auto" w:fill="F1F1F1"/>
          <w:rtl/>
        </w:rPr>
        <w:t>المزلق</w:t>
      </w:r>
      <w:proofErr w:type="spellEnd"/>
      <w:r w:rsidRPr="00407439">
        <w:rPr>
          <w:rFonts w:ascii="NotoNaskhArabic" w:hAnsi="NotoNaskhArabic"/>
          <w:b/>
          <w:bCs/>
          <w:color w:val="333333"/>
          <w:sz w:val="32"/>
          <w:szCs w:val="32"/>
          <w:shd w:val="clear" w:color="auto" w:fill="F1F1F1"/>
          <w:rtl/>
        </w:rPr>
        <w:t xml:space="preserve"> الخطر والطريق </w:t>
      </w:r>
      <w:proofErr w:type="spellStart"/>
      <w:r w:rsidRPr="00407439">
        <w:rPr>
          <w:rFonts w:ascii="NotoNaskhArabic" w:hAnsi="NotoNaskhArabic"/>
          <w:b/>
          <w:bCs/>
          <w:color w:val="333333"/>
          <w:sz w:val="32"/>
          <w:szCs w:val="32"/>
          <w:shd w:val="clear" w:color="auto" w:fill="F1F1F1"/>
          <w:rtl/>
        </w:rPr>
        <w:t>السيء</w:t>
      </w:r>
      <w:proofErr w:type="spellEnd"/>
      <w:r w:rsidRPr="00407439">
        <w:rPr>
          <w:rFonts w:ascii="NotoNaskhArabic" w:hAnsi="NotoNaskhArabic"/>
          <w:b/>
          <w:bCs/>
          <w:color w:val="333333"/>
          <w:sz w:val="32"/>
          <w:szCs w:val="32"/>
          <w:shd w:val="clear" w:color="auto" w:fill="F1F1F1"/>
          <w:rtl/>
        </w:rPr>
        <w:t xml:space="preserve"> وتجنب ما يغضب الله عزّ وجلّ". سب الصحابة: الصحابة هم صحابة رسول اله صلى الله عليه وسلم ورفقاء دعوته الذين أثنى الله عزّ وجلّ عليهم في مواضع كثيرة من القرآن قال تعالى: </w:t>
      </w:r>
      <w:r w:rsidRPr="00E551BB">
        <w:rPr>
          <w:rFonts w:ascii="NotoNaskhArabic" w:hAnsi="NotoNaskhArabic"/>
          <w:b/>
          <w:bCs/>
          <w:color w:val="FF0000"/>
          <w:sz w:val="32"/>
          <w:szCs w:val="32"/>
          <w:shd w:val="clear" w:color="auto" w:fill="F1F1F1"/>
          <w:rtl/>
        </w:rPr>
        <w:t xml:space="preserve">{وَالسَّابِقُونَ الْأَوَّلُونَ مِنَ الْمُهَاجِرِينَ وَالْأَنصَارِ وَالَّذِينَ اتَّبَعُوهُم بِإِحْسَانٍ رَّضِيَ اللَّـهُ عَنْهُمْ وَرَضُوا عَنْهُ وَأَعَدَّ لَهُمْ جَنَّاتٍ تَجْرِي تَحْتَهَا الْأَنْهَارُ خَالِدِينَ فِيهَا أَبَدًا ۚ </w:t>
      </w:r>
      <w:proofErr w:type="spellStart"/>
      <w:r w:rsidRPr="00E551BB">
        <w:rPr>
          <w:rFonts w:ascii="NotoNaskhArabic" w:hAnsi="NotoNaskhArabic"/>
          <w:b/>
          <w:bCs/>
          <w:color w:val="FF0000"/>
          <w:sz w:val="32"/>
          <w:szCs w:val="32"/>
          <w:shd w:val="clear" w:color="auto" w:fill="F1F1F1"/>
          <w:rtl/>
        </w:rPr>
        <w:t>ذَ</w:t>
      </w:r>
      <w:proofErr w:type="spellEnd"/>
      <w:r w:rsidRPr="00E551BB">
        <w:rPr>
          <w:rFonts w:ascii="NotoNaskhArabic" w:hAnsi="NotoNaskhArabic"/>
          <w:b/>
          <w:bCs/>
          <w:color w:val="FF0000"/>
          <w:sz w:val="32"/>
          <w:szCs w:val="32"/>
          <w:shd w:val="clear" w:color="auto" w:fill="F1F1F1"/>
          <w:rtl/>
        </w:rPr>
        <w:t>ٰ</w:t>
      </w:r>
      <w:proofErr w:type="spellStart"/>
      <w:r w:rsidRPr="00E551BB">
        <w:rPr>
          <w:rFonts w:ascii="NotoNaskhArabic" w:hAnsi="NotoNaskhArabic"/>
          <w:b/>
          <w:bCs/>
          <w:color w:val="FF0000"/>
          <w:sz w:val="32"/>
          <w:szCs w:val="32"/>
          <w:shd w:val="clear" w:color="auto" w:fill="F1F1F1"/>
          <w:rtl/>
        </w:rPr>
        <w:t>لِكَ</w:t>
      </w:r>
      <w:proofErr w:type="spellEnd"/>
      <w:r w:rsidRPr="00E551BB">
        <w:rPr>
          <w:rFonts w:ascii="NotoNaskhArabic" w:hAnsi="NotoNaskhArabic"/>
          <w:b/>
          <w:bCs/>
          <w:color w:val="FF0000"/>
          <w:sz w:val="32"/>
          <w:szCs w:val="32"/>
          <w:shd w:val="clear" w:color="auto" w:fill="F1F1F1"/>
          <w:rtl/>
        </w:rPr>
        <w:t xml:space="preserve"> الْفَوْزُ الْعَظِيمُ} [التوبة:100]</w:t>
      </w:r>
      <w:r w:rsidRPr="00407439">
        <w:rPr>
          <w:rFonts w:ascii="NotoNaskhArabic" w:hAnsi="NotoNaskhArabic"/>
          <w:b/>
          <w:bCs/>
          <w:color w:val="333333"/>
          <w:sz w:val="32"/>
          <w:szCs w:val="32"/>
          <w:shd w:val="clear" w:color="auto" w:fill="F1F1F1"/>
          <w:rtl/>
        </w:rPr>
        <w:t xml:space="preserve"> وقال تعالى: {</w:t>
      </w:r>
      <w:r w:rsidRPr="00E551BB">
        <w:rPr>
          <w:rFonts w:ascii="NotoNaskhArabic" w:hAnsi="NotoNaskhArabic"/>
          <w:b/>
          <w:bCs/>
          <w:color w:val="FF0000"/>
          <w:sz w:val="32"/>
          <w:szCs w:val="32"/>
          <w:shd w:val="clear" w:color="auto" w:fill="F1F1F1"/>
          <w:rtl/>
        </w:rPr>
        <w:t>مُّحَمَّدٌ رَّسُولُ اللَّـهِ ۚ وَالَّذِينَ مَعَهُ أَشِدَّاءُ عَلَى الْكُفَّارِ رُحَمَاءُ بَيْنَهُمْ ۖ تَرَاهُمْ رُكَّعًا سُجَّدًا يَبْتَغُونَ فَضْلًا مِّنَ اللَّـهِ وَرِضْوَانًا} [الفتح:29]</w:t>
      </w:r>
      <w:r w:rsidRPr="00407439">
        <w:rPr>
          <w:rFonts w:ascii="NotoNaskhArabic" w:hAnsi="NotoNaskhArabic"/>
          <w:b/>
          <w:bCs/>
          <w:color w:val="333333"/>
          <w:sz w:val="32"/>
          <w:szCs w:val="32"/>
          <w:shd w:val="clear" w:color="auto" w:fill="F1F1F1"/>
          <w:rtl/>
        </w:rPr>
        <w:t xml:space="preserve"> ومن سبهم بعد هذه الآيات فهو مكذب بالقرآن.   والواجب نحوهم محبتهم </w:t>
      </w:r>
      <w:proofErr w:type="spellStart"/>
      <w:r w:rsidRPr="00407439">
        <w:rPr>
          <w:rFonts w:ascii="NotoNaskhArabic" w:hAnsi="NotoNaskhArabic"/>
          <w:b/>
          <w:bCs/>
          <w:color w:val="333333"/>
          <w:sz w:val="32"/>
          <w:szCs w:val="32"/>
          <w:shd w:val="clear" w:color="auto" w:fill="F1F1F1"/>
          <w:rtl/>
        </w:rPr>
        <w:t>والترضي</w:t>
      </w:r>
      <w:proofErr w:type="spellEnd"/>
      <w:r w:rsidRPr="00407439">
        <w:rPr>
          <w:rFonts w:ascii="NotoNaskhArabic" w:hAnsi="NotoNaskhArabic"/>
          <w:b/>
          <w:bCs/>
          <w:color w:val="333333"/>
          <w:sz w:val="32"/>
          <w:szCs w:val="32"/>
          <w:shd w:val="clear" w:color="auto" w:fill="F1F1F1"/>
          <w:rtl/>
        </w:rPr>
        <w:t xml:space="preserve"> عنهم والدفاع عنهم، ورد من تعرض لأعراضهم، ولا شك أن حبهم دين وإيمان وإحسان، وبغضهم كفر ونفاق وطغيان، وقد أجمع العلماء على عدالتهم، أما التعرض لهم وسبهم وازدراؤهم فقد قال ابن تيمية: إن كان مستحلاً لسب الصحابة رضي الله تعالى عنهم فهو كافر.  </w:t>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Default="00C80C67" w:rsidP="000B6D09">
      <w:pPr>
        <w:shd w:val="clear" w:color="auto" w:fill="FFFFFF"/>
        <w:bidi/>
        <w:spacing w:after="0" w:line="240" w:lineRule="auto"/>
        <w:jc w:val="both"/>
        <w:rPr>
          <w:rFonts w:ascii="NotoNaskhArabic" w:hAnsi="NotoNaskhArabic" w:hint="cs"/>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 </w:t>
      </w:r>
      <w:proofErr w:type="gramStart"/>
      <w:r w:rsidRPr="00407439">
        <w:rPr>
          <w:rFonts w:ascii="NotoNaskhArabic" w:hAnsi="NotoNaskhArabic"/>
          <w:b/>
          <w:bCs/>
          <w:color w:val="333333"/>
          <w:sz w:val="32"/>
          <w:szCs w:val="32"/>
          <w:shd w:val="clear" w:color="auto" w:fill="F1F1F1"/>
          <w:rtl/>
        </w:rPr>
        <w:t>وقد</w:t>
      </w:r>
      <w:proofErr w:type="gramEnd"/>
      <w:r w:rsidRPr="00407439">
        <w:rPr>
          <w:rFonts w:ascii="NotoNaskhArabic" w:hAnsi="NotoNaskhArabic"/>
          <w:b/>
          <w:bCs/>
          <w:color w:val="333333"/>
          <w:sz w:val="32"/>
          <w:szCs w:val="32"/>
          <w:shd w:val="clear" w:color="auto" w:fill="F1F1F1"/>
          <w:rtl/>
        </w:rPr>
        <w:t xml:space="preserve"> حذّر النبي صلى الله عليه وسلم من ذلك بقوله: «</w:t>
      </w:r>
      <w:r w:rsidRPr="00E551BB">
        <w:rPr>
          <w:rFonts w:ascii="NotoNaskhArabic" w:hAnsi="NotoNaskhArabic"/>
          <w:b/>
          <w:bCs/>
          <w:color w:val="00B050"/>
          <w:sz w:val="32"/>
          <w:szCs w:val="32"/>
          <w:shd w:val="clear" w:color="auto" w:fill="F1F1F1"/>
          <w:rtl/>
        </w:rPr>
        <w:t>من سبَّ أصحابي فعليه لعنة الله والملائكة والناس أجمعين»</w:t>
      </w:r>
      <w:r w:rsidRPr="00407439">
        <w:rPr>
          <w:rFonts w:ascii="NotoNaskhArabic" w:hAnsi="NotoNaskhArabic"/>
          <w:b/>
          <w:bCs/>
          <w:color w:val="333333"/>
          <w:sz w:val="32"/>
          <w:szCs w:val="32"/>
          <w:shd w:val="clear" w:color="auto" w:fill="F1F1F1"/>
          <w:rtl/>
        </w:rPr>
        <w:t xml:space="preserve"> [السلسلة الصحيحة 2340]. وقال صلى الله عليه وسلم: «</w:t>
      </w:r>
      <w:r w:rsidRPr="00E551BB">
        <w:rPr>
          <w:rFonts w:ascii="NotoNaskhArabic" w:hAnsi="NotoNaskhArabic"/>
          <w:b/>
          <w:bCs/>
          <w:color w:val="00B050"/>
          <w:sz w:val="32"/>
          <w:szCs w:val="32"/>
          <w:shd w:val="clear" w:color="auto" w:fill="F1F1F1"/>
          <w:rtl/>
        </w:rPr>
        <w:t xml:space="preserve">لا تسبوا أصحابي، لا تسبوا أصحابي، فوالذي نفسي بيده لو أن أحداً أنفق مثل أُحد ذهباً ما أدرك مدّ أحدهم ولا </w:t>
      </w:r>
      <w:proofErr w:type="spellStart"/>
      <w:r w:rsidRPr="00E551BB">
        <w:rPr>
          <w:rFonts w:ascii="NotoNaskhArabic" w:hAnsi="NotoNaskhArabic"/>
          <w:b/>
          <w:bCs/>
          <w:color w:val="00B050"/>
          <w:sz w:val="32"/>
          <w:szCs w:val="32"/>
          <w:shd w:val="clear" w:color="auto" w:fill="F1F1F1"/>
          <w:rtl/>
        </w:rPr>
        <w:t>نصيفه</w:t>
      </w:r>
      <w:proofErr w:type="spellEnd"/>
      <w:r w:rsidRPr="00E551BB">
        <w:rPr>
          <w:rFonts w:ascii="NotoNaskhArabic" w:hAnsi="NotoNaskhArabic"/>
          <w:b/>
          <w:bCs/>
          <w:color w:val="00B050"/>
          <w:sz w:val="32"/>
          <w:szCs w:val="32"/>
          <w:shd w:val="clear" w:color="auto" w:fill="F1F1F1"/>
          <w:rtl/>
        </w:rPr>
        <w:t>»</w:t>
      </w:r>
      <w:r w:rsidRPr="00407439">
        <w:rPr>
          <w:rFonts w:ascii="NotoNaskhArabic" w:hAnsi="NotoNaskhArabic"/>
          <w:b/>
          <w:bCs/>
          <w:color w:val="333333"/>
          <w:sz w:val="32"/>
          <w:szCs w:val="32"/>
          <w:shd w:val="clear" w:color="auto" w:fill="F1F1F1"/>
          <w:rtl/>
        </w:rPr>
        <w:t xml:space="preserve"> [رواه البخاري].   </w:t>
      </w:r>
      <w:proofErr w:type="gramStart"/>
      <w:r w:rsidRPr="00407439">
        <w:rPr>
          <w:rFonts w:ascii="NotoNaskhArabic" w:hAnsi="NotoNaskhArabic"/>
          <w:b/>
          <w:bCs/>
          <w:color w:val="333333"/>
          <w:sz w:val="32"/>
          <w:szCs w:val="32"/>
          <w:shd w:val="clear" w:color="auto" w:fill="F1F1F1"/>
          <w:rtl/>
        </w:rPr>
        <w:t>وسُئل</w:t>
      </w:r>
      <w:proofErr w:type="gramEnd"/>
      <w:r w:rsidRPr="00407439">
        <w:rPr>
          <w:rFonts w:ascii="NotoNaskhArabic" w:hAnsi="NotoNaskhArabic"/>
          <w:b/>
          <w:bCs/>
          <w:color w:val="333333"/>
          <w:sz w:val="32"/>
          <w:szCs w:val="32"/>
          <w:shd w:val="clear" w:color="auto" w:fill="F1F1F1"/>
          <w:rtl/>
        </w:rPr>
        <w:t xml:space="preserve"> الإمام أحمد عمن يشتم أبا بكر وعمر وعائشة رضي الله تعالى عنهم أجمعين فقال: "ما أراه على الإسلام".   وقال الإمام مالك رحمه الله تعالى: "من شتم أحداً من أصحاب محمّد صلى الله عليه وسلم أبا بكر أو عمر أو عثمان أو معاوية أو عمرو بن العاص، فإن قال كانوا على ضلال وكفر قُتل".  </w:t>
      </w:r>
    </w:p>
    <w:p w:rsidR="00FE0A9D" w:rsidRPr="00407439" w:rsidRDefault="00FE0A9D" w:rsidP="00FE0A9D">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 </w:t>
      </w:r>
      <w:proofErr w:type="gramStart"/>
      <w:r w:rsidRPr="00407439">
        <w:rPr>
          <w:rFonts w:ascii="NotoNaskhArabic" w:hAnsi="NotoNaskhArabic"/>
          <w:b/>
          <w:bCs/>
          <w:color w:val="333333"/>
          <w:sz w:val="32"/>
          <w:szCs w:val="32"/>
          <w:shd w:val="clear" w:color="auto" w:fill="F1F1F1"/>
          <w:rtl/>
        </w:rPr>
        <w:t>قال</w:t>
      </w:r>
      <w:proofErr w:type="gramEnd"/>
      <w:r w:rsidRPr="00407439">
        <w:rPr>
          <w:rFonts w:ascii="NotoNaskhArabic" w:hAnsi="NotoNaskhArabic"/>
          <w:b/>
          <w:bCs/>
          <w:color w:val="333333"/>
          <w:sz w:val="32"/>
          <w:szCs w:val="32"/>
          <w:shd w:val="clear" w:color="auto" w:fill="F1F1F1"/>
          <w:rtl/>
        </w:rPr>
        <w:t xml:space="preserve"> الشيخ محمّد بن عبد الوهاب: "فمن سبهم فقد خالف ما أمر الله تعالى من إكرامهم، ومن اعتقد السوء فيهم كلهم أو جمهورهم فقد كذّب الله تعالى فيما أخبر من كمالهم وفضلهم ومكذبه كافر".   </w:t>
      </w:r>
      <w:proofErr w:type="gramStart"/>
      <w:r w:rsidRPr="00407439">
        <w:rPr>
          <w:rFonts w:ascii="NotoNaskhArabic" w:hAnsi="NotoNaskhArabic"/>
          <w:b/>
          <w:bCs/>
          <w:color w:val="333333"/>
          <w:sz w:val="32"/>
          <w:szCs w:val="32"/>
          <w:shd w:val="clear" w:color="auto" w:fill="F1F1F1"/>
          <w:rtl/>
        </w:rPr>
        <w:t>أما</w:t>
      </w:r>
      <w:proofErr w:type="gramEnd"/>
      <w:r w:rsidRPr="00407439">
        <w:rPr>
          <w:rFonts w:ascii="NotoNaskhArabic" w:hAnsi="NotoNaskhArabic"/>
          <w:b/>
          <w:bCs/>
          <w:color w:val="333333"/>
          <w:sz w:val="32"/>
          <w:szCs w:val="32"/>
          <w:shd w:val="clear" w:color="auto" w:fill="F1F1F1"/>
          <w:rtl/>
        </w:rPr>
        <w:t xml:space="preserve"> من قذف أم المؤمنين عائشة رضي الله تعالى عنها فإنَّه كذّب بالقرآن الذي يشهد ببراءتها، فتكذيبه كفر، والوقيعة فيها تكذيب له، ثم إنها رضي الله تعالى عنها فراش النبي صلى الله عليه وسلم والوقيعة فيها تنقيص له، وتنقيصه كفر.   </w:t>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lastRenderedPageBreak/>
        <w:t xml:space="preserve">قال ابن كثير عند تفسيره قوله تعالى: </w:t>
      </w:r>
      <w:r w:rsidRPr="00E551BB">
        <w:rPr>
          <w:rFonts w:ascii="NotoNaskhArabic" w:hAnsi="NotoNaskhArabic"/>
          <w:b/>
          <w:bCs/>
          <w:color w:val="FF0000"/>
          <w:sz w:val="32"/>
          <w:szCs w:val="32"/>
          <w:shd w:val="clear" w:color="auto" w:fill="F1F1F1"/>
          <w:rtl/>
        </w:rPr>
        <w:t>{إِنَّ الَّذِينَ يَرْمُونَ الْمُحْصَنَاتِ الْغَافِلَاتِ الْمُؤْمِنَاتِ لُعِنُوا فِي الدُّنْيَا وَالْآخِرَةِ وَلَهُمْ عَذَابٌ عَظِيمٌ}  [النور:23]</w:t>
      </w:r>
      <w:r w:rsidRPr="00407439">
        <w:rPr>
          <w:rFonts w:ascii="NotoNaskhArabic" w:hAnsi="NotoNaskhArabic"/>
          <w:b/>
          <w:bCs/>
          <w:color w:val="333333"/>
          <w:sz w:val="32"/>
          <w:szCs w:val="32"/>
          <w:shd w:val="clear" w:color="auto" w:fill="F1F1F1"/>
          <w:rtl/>
        </w:rPr>
        <w:t xml:space="preserve"> وقد أجمع العلماء رحمهم الله تعالى قاطبة على أن من سبها بعد هذا ورماها بما رماها به بعد هذا الذي ذكر في الآية فإنه كافر، لأنه معاند للقرآن. </w:t>
      </w: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Default="00C80C67" w:rsidP="000B6D09">
      <w:pPr>
        <w:shd w:val="clear" w:color="auto" w:fill="FFFFFF"/>
        <w:bidi/>
        <w:spacing w:after="0" w:line="240" w:lineRule="auto"/>
        <w:jc w:val="both"/>
        <w:rPr>
          <w:rFonts w:ascii="NotoNaskhArabic" w:hAnsi="NotoNaskhArabic" w:hint="cs"/>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  ساق </w:t>
      </w:r>
      <w:proofErr w:type="spellStart"/>
      <w:r w:rsidRPr="00407439">
        <w:rPr>
          <w:rFonts w:ascii="NotoNaskhArabic" w:hAnsi="NotoNaskhArabic"/>
          <w:b/>
          <w:bCs/>
          <w:color w:val="333333"/>
          <w:sz w:val="32"/>
          <w:szCs w:val="32"/>
          <w:shd w:val="clear" w:color="auto" w:fill="F1F1F1"/>
          <w:rtl/>
        </w:rPr>
        <w:t>اللالكائي</w:t>
      </w:r>
      <w:proofErr w:type="spellEnd"/>
      <w:r w:rsidRPr="00407439">
        <w:rPr>
          <w:rFonts w:ascii="NotoNaskhArabic" w:hAnsi="NotoNaskhArabic"/>
          <w:b/>
          <w:bCs/>
          <w:color w:val="333333"/>
          <w:sz w:val="32"/>
          <w:szCs w:val="32"/>
          <w:shd w:val="clear" w:color="auto" w:fill="F1F1F1"/>
          <w:rtl/>
        </w:rPr>
        <w:t xml:space="preserve"> بسنده أن الحسن بن زيد، لما ذَكَرَ رجل بحضرته عائشة بذكر قبيح من الفاحشة، فأمر بضرب عنقه، فقال له </w:t>
      </w:r>
      <w:proofErr w:type="spellStart"/>
      <w:r w:rsidRPr="00407439">
        <w:rPr>
          <w:rFonts w:ascii="NotoNaskhArabic" w:hAnsi="NotoNaskhArabic"/>
          <w:b/>
          <w:bCs/>
          <w:color w:val="333333"/>
          <w:sz w:val="32"/>
          <w:szCs w:val="32"/>
          <w:shd w:val="clear" w:color="auto" w:fill="F1F1F1"/>
          <w:rtl/>
        </w:rPr>
        <w:t>العلويون</w:t>
      </w:r>
      <w:proofErr w:type="spellEnd"/>
      <w:r w:rsidRPr="00407439">
        <w:rPr>
          <w:rFonts w:ascii="NotoNaskhArabic" w:hAnsi="NotoNaskhArabic"/>
          <w:b/>
          <w:bCs/>
          <w:color w:val="333333"/>
          <w:sz w:val="32"/>
          <w:szCs w:val="32"/>
          <w:shd w:val="clear" w:color="auto" w:fill="F1F1F1"/>
          <w:rtl/>
        </w:rPr>
        <w:t>: هذا رجل من شيعتنا، فقال: معاذ الله، هذا رجل طعن على النبي صلى الله عليه وسلم، قال الله عزّ وجلّ</w:t>
      </w:r>
      <w:r w:rsidRPr="00E551BB">
        <w:rPr>
          <w:rFonts w:ascii="NotoNaskhArabic" w:hAnsi="NotoNaskhArabic"/>
          <w:b/>
          <w:bCs/>
          <w:color w:val="FF0000"/>
          <w:sz w:val="32"/>
          <w:szCs w:val="32"/>
          <w:shd w:val="clear" w:color="auto" w:fill="F1F1F1"/>
          <w:rtl/>
        </w:rPr>
        <w:t xml:space="preserve">: {الْخَبِيثَاتُ لِلْخَبِيثِينَ </w:t>
      </w:r>
      <w:proofErr w:type="spellStart"/>
      <w:r w:rsidRPr="00E551BB">
        <w:rPr>
          <w:rFonts w:ascii="NotoNaskhArabic" w:hAnsi="NotoNaskhArabic"/>
          <w:b/>
          <w:bCs/>
          <w:color w:val="FF0000"/>
          <w:sz w:val="32"/>
          <w:szCs w:val="32"/>
          <w:shd w:val="clear" w:color="auto" w:fill="F1F1F1"/>
          <w:rtl/>
        </w:rPr>
        <w:t>وَالْخَبِيثُونَ</w:t>
      </w:r>
      <w:proofErr w:type="spellEnd"/>
      <w:r w:rsidRPr="00E551BB">
        <w:rPr>
          <w:rFonts w:ascii="NotoNaskhArabic" w:hAnsi="NotoNaskhArabic"/>
          <w:b/>
          <w:bCs/>
          <w:color w:val="FF0000"/>
          <w:sz w:val="32"/>
          <w:szCs w:val="32"/>
          <w:shd w:val="clear" w:color="auto" w:fill="F1F1F1"/>
          <w:rtl/>
        </w:rPr>
        <w:t xml:space="preserve"> لِلْخَبِيثَاتِ ۖ وَالطَّيِّبَاتُ لِلطَّيِّبِينَ وَالطَّيِّبُونَ لِلطَّيِّبَاتِ ۚ أُولَـٰ</w:t>
      </w:r>
      <w:proofErr w:type="spellStart"/>
      <w:r w:rsidRPr="00E551BB">
        <w:rPr>
          <w:rFonts w:ascii="NotoNaskhArabic" w:hAnsi="NotoNaskhArabic"/>
          <w:b/>
          <w:bCs/>
          <w:color w:val="FF0000"/>
          <w:sz w:val="32"/>
          <w:szCs w:val="32"/>
          <w:shd w:val="clear" w:color="auto" w:fill="F1F1F1"/>
          <w:rtl/>
        </w:rPr>
        <w:t>ئِكَ</w:t>
      </w:r>
      <w:proofErr w:type="spellEnd"/>
      <w:r w:rsidRPr="00E551BB">
        <w:rPr>
          <w:rFonts w:ascii="NotoNaskhArabic" w:hAnsi="NotoNaskhArabic"/>
          <w:b/>
          <w:bCs/>
          <w:color w:val="FF0000"/>
          <w:sz w:val="32"/>
          <w:szCs w:val="32"/>
          <w:shd w:val="clear" w:color="auto" w:fill="F1F1F1"/>
          <w:rtl/>
        </w:rPr>
        <w:t xml:space="preserve"> مُبَرَّءُونَ مِمَّا يَقُولُونَ ۖ لَهُم مَّغْفِرَةٌ وَرِزْقٌ كَرِيمٌ} [النور:26].</w:t>
      </w:r>
      <w:r w:rsidRPr="00407439">
        <w:rPr>
          <w:rFonts w:ascii="NotoNaskhArabic" w:hAnsi="NotoNaskhArabic"/>
          <w:b/>
          <w:bCs/>
          <w:color w:val="333333"/>
          <w:sz w:val="32"/>
          <w:szCs w:val="32"/>
          <w:shd w:val="clear" w:color="auto" w:fill="F1F1F1"/>
          <w:rtl/>
        </w:rPr>
        <w:t xml:space="preserve">  </w:t>
      </w:r>
    </w:p>
    <w:p w:rsidR="00FE0A9D" w:rsidRPr="00407439" w:rsidRDefault="00FE0A9D" w:rsidP="00FE0A9D">
      <w:pPr>
        <w:shd w:val="clear" w:color="auto" w:fill="FFFFFF"/>
        <w:bidi/>
        <w:spacing w:after="0" w:line="240" w:lineRule="auto"/>
        <w:jc w:val="both"/>
        <w:rPr>
          <w:rFonts w:ascii="NotoNaskhArabic" w:hAnsi="NotoNaskhArabic"/>
          <w:b/>
          <w:bCs/>
          <w:color w:val="333333"/>
          <w:sz w:val="32"/>
          <w:szCs w:val="32"/>
          <w:shd w:val="clear" w:color="auto" w:fill="F1F1F1"/>
          <w:rtl/>
        </w:rPr>
      </w:pPr>
    </w:p>
    <w:p w:rsidR="00C80C67" w:rsidRPr="00407439" w:rsidRDefault="00C80C67" w:rsidP="00C80C67">
      <w:pPr>
        <w:shd w:val="clear" w:color="auto" w:fill="FFFFFF"/>
        <w:bidi/>
        <w:spacing w:after="0" w:line="240" w:lineRule="auto"/>
        <w:jc w:val="both"/>
        <w:rPr>
          <w:rFonts w:ascii="NotoNaskhArabic" w:hAnsi="NotoNaskhArabic"/>
          <w:b/>
          <w:bCs/>
          <w:color w:val="333333"/>
          <w:sz w:val="32"/>
          <w:szCs w:val="32"/>
          <w:shd w:val="clear" w:color="auto" w:fill="F1F1F1"/>
          <w:rtl/>
        </w:rPr>
      </w:pPr>
      <w:r w:rsidRPr="00407439">
        <w:rPr>
          <w:rFonts w:ascii="NotoNaskhArabic" w:hAnsi="NotoNaskhArabic"/>
          <w:b/>
          <w:bCs/>
          <w:color w:val="333333"/>
          <w:sz w:val="32"/>
          <w:szCs w:val="32"/>
          <w:shd w:val="clear" w:color="auto" w:fill="F1F1F1"/>
          <w:rtl/>
        </w:rPr>
        <w:t xml:space="preserve"> فإن كانت عائشة </w:t>
      </w:r>
      <w:proofErr w:type="gramStart"/>
      <w:r w:rsidRPr="00407439">
        <w:rPr>
          <w:rFonts w:ascii="NotoNaskhArabic" w:hAnsi="NotoNaskhArabic"/>
          <w:b/>
          <w:bCs/>
          <w:color w:val="333333"/>
          <w:sz w:val="32"/>
          <w:szCs w:val="32"/>
          <w:shd w:val="clear" w:color="auto" w:fill="F1F1F1"/>
          <w:rtl/>
        </w:rPr>
        <w:t>رضي</w:t>
      </w:r>
      <w:proofErr w:type="gramEnd"/>
      <w:r w:rsidRPr="00407439">
        <w:rPr>
          <w:rFonts w:ascii="NotoNaskhArabic" w:hAnsi="NotoNaskhArabic"/>
          <w:b/>
          <w:bCs/>
          <w:color w:val="333333"/>
          <w:sz w:val="32"/>
          <w:szCs w:val="32"/>
          <w:shd w:val="clear" w:color="auto" w:fill="F1F1F1"/>
          <w:rtl/>
        </w:rPr>
        <w:t xml:space="preserve"> الله تعالى عنها خبيثة فالنبي صلى الله عليه وسلم خبيث، فهو كافر فاضربوا عنقه، فضربوا عنقه.   </w:t>
      </w:r>
      <w:proofErr w:type="gramStart"/>
      <w:r w:rsidRPr="00407439">
        <w:rPr>
          <w:rFonts w:ascii="NotoNaskhArabic" w:hAnsi="NotoNaskhArabic"/>
          <w:b/>
          <w:bCs/>
          <w:color w:val="333333"/>
          <w:sz w:val="32"/>
          <w:szCs w:val="32"/>
          <w:shd w:val="clear" w:color="auto" w:fill="F1F1F1"/>
          <w:rtl/>
        </w:rPr>
        <w:t>أخي</w:t>
      </w:r>
      <w:proofErr w:type="gramEnd"/>
      <w:r w:rsidRPr="00407439">
        <w:rPr>
          <w:rFonts w:ascii="NotoNaskhArabic" w:hAnsi="NotoNaskhArabic"/>
          <w:b/>
          <w:bCs/>
          <w:color w:val="333333"/>
          <w:sz w:val="32"/>
          <w:szCs w:val="32"/>
          <w:shd w:val="clear" w:color="auto" w:fill="F1F1F1"/>
          <w:rtl/>
        </w:rPr>
        <w:t xml:space="preserve"> المسلم: إنَّ سب الصحابة رضي الله تعالى عنهم يستلزم تضليل أمة محمد صلى الله عله وسلم ويتضمن أن هذه الأمة شر الأمم، وأن سابقي هذه الأمة شرارها، وكفر هذا مما يعلم بالاضطرار من دين الإسلام.   اللهم ارزقنا حبك وحبّ دينك وكتابك ونبيك صلى الله عليه وسلم وصحابته الكرام، ربنا اغفر لنا ولإخواننا الذين سبقونا بالإيمان ولا تجعل في قلوبنا غلاًّ للذين آمنوا، وصلى الله على نبينا محمّد وعلى آله وصحبه أجمعين.</w:t>
      </w:r>
    </w:p>
    <w:p w:rsidR="00EE356A" w:rsidRPr="00407439" w:rsidRDefault="00EE356A" w:rsidP="00FE7A77">
      <w:pPr>
        <w:spacing w:after="0"/>
        <w:jc w:val="right"/>
        <w:rPr>
          <w:rFonts w:cs="Arial"/>
          <w:b/>
          <w:bCs/>
          <w:sz w:val="32"/>
          <w:szCs w:val="32"/>
        </w:rPr>
      </w:pPr>
    </w:p>
    <w:p w:rsidR="00FE7A77" w:rsidRPr="00407439" w:rsidRDefault="00FE7A77" w:rsidP="00EB0173">
      <w:pPr>
        <w:spacing w:after="0"/>
        <w:jc w:val="right"/>
        <w:rPr>
          <w:rFonts w:cs="Arial"/>
          <w:b/>
          <w:bCs/>
          <w:sz w:val="32"/>
          <w:szCs w:val="32"/>
          <w:rtl/>
        </w:rPr>
      </w:pPr>
      <w:r w:rsidRPr="00407439">
        <w:rPr>
          <w:rFonts w:cs="Arial"/>
          <w:b/>
          <w:bCs/>
          <w:sz w:val="32"/>
          <w:szCs w:val="32"/>
          <w:rtl/>
        </w:rPr>
        <w:t>اختم البحث يا مـــــــــــــــكيال يرحمك الله رحمة واسعة</w:t>
      </w:r>
      <w:r w:rsidR="00EB0173" w:rsidRPr="00407439">
        <w:rPr>
          <w:rFonts w:cs="Arial" w:hint="cs"/>
          <w:b/>
          <w:bCs/>
          <w:sz w:val="32"/>
          <w:szCs w:val="32"/>
          <w:rtl/>
        </w:rPr>
        <w:t xml:space="preserve"> </w:t>
      </w:r>
      <w:r w:rsidR="000B6D09" w:rsidRPr="00407439">
        <w:rPr>
          <w:rFonts w:cs="Arial" w:hint="cs"/>
          <w:b/>
          <w:bCs/>
          <w:sz w:val="32"/>
          <w:szCs w:val="32"/>
          <w:rtl/>
        </w:rPr>
        <w:t>إن الخطر الداهم على ديار المسلمين هم الشيعة فهم اخطر علينا من أهل الكتاب و لمزيد الاقتناع اقتح الفيديو عدد359المنشور على صفحتي</w:t>
      </w:r>
    </w:p>
    <w:p w:rsidR="006D3D63" w:rsidRPr="00407439" w:rsidRDefault="006D3D63" w:rsidP="00FE7A77">
      <w:pPr>
        <w:spacing w:after="0"/>
        <w:jc w:val="center"/>
        <w:rPr>
          <w:rFonts w:asciiTheme="minorBidi" w:hAnsiTheme="minorBidi"/>
          <w:b/>
          <w:bCs/>
          <w:color w:val="C00000"/>
          <w:sz w:val="32"/>
          <w:szCs w:val="32"/>
          <w:rtl/>
        </w:rPr>
      </w:pPr>
    </w:p>
    <w:p w:rsidR="00FE7A77" w:rsidRPr="00FE0A9D" w:rsidRDefault="00FE7A77" w:rsidP="00FE0A9D">
      <w:pPr>
        <w:spacing w:after="0" w:line="240" w:lineRule="auto"/>
        <w:jc w:val="right"/>
        <w:rPr>
          <w:rFonts w:asciiTheme="minorBidi" w:hAnsiTheme="minorBidi"/>
          <w:b/>
          <w:bCs/>
          <w:color w:val="C00000"/>
          <w:sz w:val="32"/>
          <w:szCs w:val="32"/>
          <w:rtl/>
        </w:rPr>
      </w:pPr>
      <w:r w:rsidRPr="00FE0A9D">
        <w:rPr>
          <w:rFonts w:asciiTheme="minorBidi" w:hAnsiTheme="minorBidi"/>
          <w:b/>
          <w:bCs/>
          <w:color w:val="C00000"/>
          <w:sz w:val="32"/>
          <w:szCs w:val="32"/>
          <w:rtl/>
        </w:rPr>
        <w:t>بسم الله الرحمن الرحيم.</w:t>
      </w:r>
      <w:r w:rsidR="006D3D63" w:rsidRPr="00FE0A9D">
        <w:rPr>
          <w:rFonts w:asciiTheme="minorBidi" w:hAnsiTheme="minorBidi"/>
          <w:b/>
          <w:bCs/>
          <w:color w:val="C00000"/>
          <w:sz w:val="32"/>
          <w:szCs w:val="32"/>
          <w:rtl/>
        </w:rPr>
        <w:t xml:space="preserve"> إِنَّ الَّذِينَ فَ</w:t>
      </w:r>
      <w:r w:rsidR="006D3D63" w:rsidRPr="00FE0A9D">
        <w:rPr>
          <w:rFonts w:asciiTheme="minorBidi" w:hAnsiTheme="minorBidi" w:hint="cs"/>
          <w:b/>
          <w:bCs/>
          <w:color w:val="C00000"/>
          <w:sz w:val="32"/>
          <w:szCs w:val="32"/>
          <w:rtl/>
        </w:rPr>
        <w:t>ـــــــــــــــــــ</w:t>
      </w:r>
      <w:r w:rsidR="006D3D63" w:rsidRPr="00FE0A9D">
        <w:rPr>
          <w:rFonts w:asciiTheme="minorBidi" w:hAnsiTheme="minorBidi"/>
          <w:b/>
          <w:bCs/>
          <w:color w:val="C00000"/>
          <w:sz w:val="32"/>
          <w:szCs w:val="32"/>
          <w:rtl/>
        </w:rPr>
        <w:t xml:space="preserve">رَّقُوا دِينَهُمْ وَكَانُوا شِيَعًا لَسْتَ مِنْهُمْ فِي شَيْءٍ إِنَّمَا أَمْرُهُمْ إِلَى اللَّهِ ثُمَّ يُنَبِّئُهُمْ بِمَا كَانُوا يَفْعَلُونَ </w:t>
      </w:r>
      <w:bookmarkStart w:id="19" w:name="6-160"/>
      <w:r w:rsidR="006D3D63" w:rsidRPr="00FE0A9D">
        <w:rPr>
          <w:rFonts w:asciiTheme="minorBidi" w:hAnsiTheme="minorBidi"/>
          <w:b/>
          <w:bCs/>
          <w:color w:val="C00000"/>
          <w:sz w:val="32"/>
          <w:szCs w:val="32"/>
          <w:rtl/>
        </w:rPr>
        <w:t>(159)</w:t>
      </w:r>
      <w:bookmarkEnd w:id="19"/>
      <w:r w:rsidR="006D3D63" w:rsidRPr="00FE0A9D">
        <w:rPr>
          <w:rFonts w:asciiTheme="minorBidi" w:hAnsiTheme="minorBidi"/>
          <w:b/>
          <w:bCs/>
          <w:color w:val="C00000"/>
          <w:sz w:val="32"/>
          <w:szCs w:val="32"/>
          <w:rtl/>
        </w:rPr>
        <w:t xml:space="preserve"> أَفَمَنْ زُيِّنَ لَهُ سُوءُ عَمَلِهِ فَرَآَهُ حَسَنًا فَإِنَّ اللَّهَ يُضِلُّ مَنْ يَشَاءُ وَيَهْدِي مَنْ يَشَاءُ فَلَا تَذْهَبْ نَفْسُكَ عَلَيْهِمْ حَسَرَاتٍ إِنَّ اللَّهَ عَلِيمٌ بِمَا يَصْنَعُونَ </w:t>
      </w:r>
      <w:bookmarkStart w:id="20" w:name="35-9"/>
      <w:r w:rsidR="006D3D63" w:rsidRPr="00FE0A9D">
        <w:rPr>
          <w:rFonts w:asciiTheme="minorBidi" w:hAnsiTheme="minorBidi"/>
          <w:b/>
          <w:bCs/>
          <w:color w:val="C00000"/>
          <w:sz w:val="32"/>
          <w:szCs w:val="32"/>
          <w:rtl/>
        </w:rPr>
        <w:t>(8)</w:t>
      </w:r>
      <w:bookmarkEnd w:id="20"/>
      <w:r w:rsidR="006D3D63" w:rsidRPr="00FE0A9D">
        <w:rPr>
          <w:rFonts w:asciiTheme="minorBidi" w:hAnsiTheme="minorBidi"/>
          <w:b/>
          <w:bCs/>
          <w:color w:val="C00000"/>
          <w:sz w:val="32"/>
          <w:szCs w:val="32"/>
          <w:rtl/>
        </w:rPr>
        <w:t xml:space="preserve"> أَفَمَنْ يَمْشِي مُكِبًّا عَلَى وَجْهِهِ أَهْدَى أَمَّنْ يَمْشِي سَوِيًّا عَلَى صِرَاطٍ مُسْتَقِيمٍ </w:t>
      </w:r>
      <w:bookmarkStart w:id="21" w:name="67-23"/>
      <w:r w:rsidR="006D3D63" w:rsidRPr="00FE0A9D">
        <w:rPr>
          <w:rFonts w:asciiTheme="minorBidi" w:hAnsiTheme="minorBidi"/>
          <w:b/>
          <w:bCs/>
          <w:color w:val="C00000"/>
          <w:sz w:val="32"/>
          <w:szCs w:val="32"/>
          <w:rtl/>
        </w:rPr>
        <w:t>(22)</w:t>
      </w:r>
      <w:bookmarkEnd w:id="21"/>
      <w:r w:rsidR="006D3D63" w:rsidRPr="00FE0A9D">
        <w:rPr>
          <w:rFonts w:asciiTheme="minorBidi" w:hAnsiTheme="minorBidi"/>
          <w:b/>
          <w:bCs/>
          <w:color w:val="C00000"/>
          <w:sz w:val="32"/>
          <w:szCs w:val="32"/>
          <w:rtl/>
        </w:rPr>
        <w:t xml:space="preserve">  سورة </w:t>
      </w:r>
      <w:r w:rsidR="006D3D63" w:rsidRPr="00FE0A9D">
        <w:rPr>
          <w:rFonts w:asciiTheme="minorBidi" w:hAnsiTheme="minorBidi" w:hint="cs"/>
          <w:b/>
          <w:bCs/>
          <w:color w:val="C00000"/>
          <w:sz w:val="32"/>
          <w:szCs w:val="32"/>
          <w:rtl/>
        </w:rPr>
        <w:t>الأنعام</w:t>
      </w:r>
      <w:r w:rsidR="006D3D63" w:rsidRPr="00FE0A9D">
        <w:rPr>
          <w:rFonts w:asciiTheme="minorBidi" w:hAnsiTheme="minorBidi"/>
          <w:b/>
          <w:bCs/>
          <w:color w:val="C00000"/>
          <w:sz w:val="32"/>
          <w:szCs w:val="32"/>
          <w:rtl/>
        </w:rPr>
        <w:t xml:space="preserve"> فاطر و الملك</w:t>
      </w:r>
    </w:p>
    <w:p w:rsidR="000B6D09" w:rsidRPr="00407439" w:rsidRDefault="000B6D09" w:rsidP="00FE7A77">
      <w:pPr>
        <w:spacing w:after="0"/>
        <w:jc w:val="right"/>
        <w:rPr>
          <w:rFonts w:asciiTheme="minorBidi" w:hAnsiTheme="minorBidi"/>
          <w:b/>
          <w:bCs/>
          <w:color w:val="C00000"/>
          <w:sz w:val="32"/>
          <w:szCs w:val="32"/>
          <w:rtl/>
        </w:rPr>
      </w:pPr>
    </w:p>
    <w:p w:rsidR="00FE7A77" w:rsidRPr="00407439" w:rsidRDefault="006D3D63" w:rsidP="006D3D63">
      <w:pPr>
        <w:bidi/>
        <w:spacing w:after="0" w:line="240" w:lineRule="auto"/>
        <w:jc w:val="center"/>
        <w:rPr>
          <w:rFonts w:asciiTheme="minorBidi" w:hAnsiTheme="minorBidi"/>
          <w:b/>
          <w:bCs/>
          <w:sz w:val="32"/>
          <w:szCs w:val="32"/>
          <w:rtl/>
        </w:rPr>
      </w:pPr>
      <w:r w:rsidRPr="00407439">
        <w:rPr>
          <w:rFonts w:asciiTheme="minorBidi" w:hAnsiTheme="minorBidi" w:cs="Arial"/>
          <w:b/>
          <w:bCs/>
          <w:noProof/>
          <w:sz w:val="32"/>
          <w:szCs w:val="32"/>
          <w:rtl/>
          <w:lang w:eastAsia="fr-FR"/>
        </w:rPr>
        <w:drawing>
          <wp:inline distT="0" distB="0" distL="0" distR="0">
            <wp:extent cx="2084070" cy="1826778"/>
            <wp:effectExtent l="19050" t="0" r="0" b="0"/>
            <wp:docPr id="5" name="Image 2" descr="C:\Users\salem kedher\Desktop\bea7f654-1ca7-4c8e-8cae-598d66001e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bea7f654-1ca7-4c8e-8cae-598d66001eee.png"/>
                    <pic:cNvPicPr>
                      <a:picLocks noChangeAspect="1" noChangeArrowheads="1"/>
                    </pic:cNvPicPr>
                  </pic:nvPicPr>
                  <pic:blipFill>
                    <a:blip r:embed="rId10"/>
                    <a:srcRect/>
                    <a:stretch>
                      <a:fillRect/>
                    </a:stretch>
                  </pic:blipFill>
                  <pic:spPr bwMode="auto">
                    <a:xfrm>
                      <a:off x="0" y="0"/>
                      <a:ext cx="2082779" cy="1825647"/>
                    </a:xfrm>
                    <a:prstGeom prst="rect">
                      <a:avLst/>
                    </a:prstGeom>
                    <a:noFill/>
                    <a:ln w="9525">
                      <a:noFill/>
                      <a:miter lim="800000"/>
                      <a:headEnd/>
                      <a:tailEnd/>
                    </a:ln>
                  </pic:spPr>
                </pic:pic>
              </a:graphicData>
            </a:graphic>
          </wp:inline>
        </w:drawing>
      </w:r>
      <w:r w:rsidR="000B6D09" w:rsidRPr="00407439">
        <w:rPr>
          <w:rFonts w:asciiTheme="minorBidi" w:hAnsiTheme="minorBidi" w:cs="Arial"/>
          <w:b/>
          <w:bCs/>
          <w:noProof/>
          <w:sz w:val="32"/>
          <w:szCs w:val="32"/>
          <w:rtl/>
          <w:lang w:eastAsia="fr-FR"/>
        </w:rPr>
        <w:t xml:space="preserve"> </w:t>
      </w:r>
      <w:r w:rsidR="000B6D09" w:rsidRPr="00407439">
        <w:rPr>
          <w:rFonts w:asciiTheme="minorBidi" w:hAnsiTheme="minorBidi" w:cs="Arial"/>
          <w:b/>
          <w:bCs/>
          <w:noProof/>
          <w:sz w:val="32"/>
          <w:szCs w:val="32"/>
          <w:rtl/>
          <w:lang w:eastAsia="fr-FR"/>
        </w:rPr>
        <w:drawing>
          <wp:inline distT="0" distB="0" distL="0" distR="0">
            <wp:extent cx="3204210" cy="1802820"/>
            <wp:effectExtent l="19050" t="0" r="0" b="0"/>
            <wp:docPr id="7" name="Image 3" descr="C:\Users\salem kedher\Desktop\İran-Suudi-Arabistan-Krizinde-son-tan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İran-Suudi-Arabistan-Krizinde-son-tango-1.jpg"/>
                    <pic:cNvPicPr>
                      <a:picLocks noChangeAspect="1" noChangeArrowheads="1"/>
                    </pic:cNvPicPr>
                  </pic:nvPicPr>
                  <pic:blipFill>
                    <a:blip r:embed="rId11"/>
                    <a:srcRect/>
                    <a:stretch>
                      <a:fillRect/>
                    </a:stretch>
                  </pic:blipFill>
                  <pic:spPr bwMode="auto">
                    <a:xfrm>
                      <a:off x="0" y="0"/>
                      <a:ext cx="3206939" cy="1804356"/>
                    </a:xfrm>
                    <a:prstGeom prst="rect">
                      <a:avLst/>
                    </a:prstGeom>
                    <a:noFill/>
                    <a:ln w="9525">
                      <a:noFill/>
                      <a:miter lim="800000"/>
                      <a:headEnd/>
                      <a:tailEnd/>
                    </a:ln>
                  </pic:spPr>
                </pic:pic>
              </a:graphicData>
            </a:graphic>
          </wp:inline>
        </w:drawing>
      </w:r>
    </w:p>
    <w:p w:rsidR="00EB0173" w:rsidRPr="00407439" w:rsidRDefault="00EB0173" w:rsidP="00EB0173">
      <w:pPr>
        <w:bidi/>
        <w:spacing w:after="0" w:line="240" w:lineRule="auto"/>
        <w:jc w:val="center"/>
        <w:rPr>
          <w:rFonts w:asciiTheme="minorBidi" w:hAnsiTheme="minorBidi"/>
          <w:b/>
          <w:bCs/>
          <w:sz w:val="32"/>
          <w:szCs w:val="32"/>
          <w:rtl/>
        </w:rPr>
      </w:pPr>
    </w:p>
    <w:p w:rsidR="00EB0173" w:rsidRPr="00407439" w:rsidRDefault="00EB0173" w:rsidP="00EB0173">
      <w:pPr>
        <w:bidi/>
        <w:spacing w:after="0" w:line="240" w:lineRule="auto"/>
        <w:jc w:val="center"/>
        <w:rPr>
          <w:rFonts w:ascii="Arial" w:hAnsi="Arial"/>
          <w:b/>
          <w:bCs/>
          <w:sz w:val="32"/>
          <w:szCs w:val="32"/>
          <w:rtl/>
        </w:rPr>
      </w:pPr>
      <w:r w:rsidRPr="00407439">
        <w:rPr>
          <w:rFonts w:ascii="Arial" w:hAnsi="Arial" w:hint="cs"/>
          <w:b/>
          <w:bCs/>
          <w:sz w:val="32"/>
          <w:szCs w:val="32"/>
          <w:rtl/>
        </w:rPr>
        <w:t>سالت عن ثمالة كل حي ******* فقال القائلون و من ثمالة</w:t>
      </w:r>
    </w:p>
    <w:p w:rsidR="00EB0173" w:rsidRPr="00407439" w:rsidRDefault="00EB0173" w:rsidP="00EB0173">
      <w:pPr>
        <w:bidi/>
        <w:spacing w:after="0" w:line="240" w:lineRule="auto"/>
        <w:jc w:val="center"/>
        <w:rPr>
          <w:rFonts w:ascii="Arial" w:hAnsi="Arial"/>
          <w:b/>
          <w:bCs/>
          <w:sz w:val="32"/>
          <w:szCs w:val="32"/>
          <w:rtl/>
        </w:rPr>
      </w:pPr>
      <w:r w:rsidRPr="00407439">
        <w:rPr>
          <w:rFonts w:ascii="Arial" w:hAnsi="Arial" w:hint="cs"/>
          <w:b/>
          <w:bCs/>
          <w:sz w:val="32"/>
          <w:szCs w:val="32"/>
          <w:rtl/>
        </w:rPr>
        <w:t>قلت عمر ابن الخطاب منهم **** فقالوا لقد زدتنا بهم جهالة</w:t>
      </w:r>
    </w:p>
    <w:p w:rsidR="00EB0173" w:rsidRDefault="00EB0173" w:rsidP="00EB0173">
      <w:pPr>
        <w:bidi/>
        <w:spacing w:after="0" w:line="240" w:lineRule="auto"/>
        <w:jc w:val="center"/>
        <w:rPr>
          <w:rFonts w:ascii="Arial" w:hAnsi="Arial" w:hint="cs"/>
          <w:b/>
          <w:bCs/>
          <w:sz w:val="32"/>
          <w:szCs w:val="32"/>
          <w:rtl/>
        </w:rPr>
      </w:pPr>
      <w:r w:rsidRPr="00407439">
        <w:rPr>
          <w:rFonts w:ascii="Arial" w:hAnsi="Arial" w:hint="cs"/>
          <w:b/>
          <w:bCs/>
          <w:sz w:val="32"/>
          <w:szCs w:val="32"/>
          <w:rtl/>
        </w:rPr>
        <w:t xml:space="preserve">فقالت لي الأرض </w:t>
      </w:r>
      <w:proofErr w:type="gramStart"/>
      <w:r w:rsidRPr="00407439">
        <w:rPr>
          <w:rFonts w:ascii="Arial" w:hAnsi="Arial" w:hint="cs"/>
          <w:b/>
          <w:bCs/>
          <w:sz w:val="32"/>
          <w:szCs w:val="32"/>
          <w:rtl/>
        </w:rPr>
        <w:t>خلي</w:t>
      </w:r>
      <w:proofErr w:type="gramEnd"/>
      <w:r w:rsidRPr="00407439">
        <w:rPr>
          <w:rFonts w:ascii="Arial" w:hAnsi="Arial" w:hint="cs"/>
          <w:b/>
          <w:bCs/>
          <w:sz w:val="32"/>
          <w:szCs w:val="32"/>
          <w:rtl/>
        </w:rPr>
        <w:t xml:space="preserve"> عنك ******* سكاني معشر بهم نذالة</w:t>
      </w:r>
    </w:p>
    <w:p w:rsidR="00FE0A9D" w:rsidRPr="00407439" w:rsidRDefault="00FE0A9D" w:rsidP="00FE0A9D">
      <w:pPr>
        <w:bidi/>
        <w:spacing w:after="0" w:line="240" w:lineRule="auto"/>
        <w:jc w:val="center"/>
        <w:rPr>
          <w:rFonts w:ascii="Arial" w:hAnsi="Arial"/>
          <w:b/>
          <w:bCs/>
          <w:sz w:val="32"/>
          <w:szCs w:val="32"/>
          <w:rtl/>
        </w:rPr>
      </w:pPr>
    </w:p>
    <w:p w:rsidR="00FE0A9D" w:rsidRPr="00336B32" w:rsidRDefault="00FE0A9D" w:rsidP="00FE0A9D">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FE0A9D" w:rsidRDefault="00FE0A9D" w:rsidP="00FE0A9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FE0A9D" w:rsidRDefault="00FE0A9D" w:rsidP="00FE0A9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FE0A9D" w:rsidRDefault="00FE0A9D" w:rsidP="00FE0A9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FE0A9D" w:rsidRDefault="00FE0A9D" w:rsidP="00FE0A9D">
      <w:pPr>
        <w:tabs>
          <w:tab w:val="right" w:pos="4295"/>
          <w:tab w:val="left" w:pos="4606"/>
        </w:tabs>
        <w:spacing w:after="0" w:line="240" w:lineRule="auto"/>
        <w:rPr>
          <w:b/>
          <w:bCs/>
          <w:sz w:val="32"/>
          <w:szCs w:val="32"/>
          <w:rtl/>
          <w:lang w:bidi="ar-TN"/>
        </w:rPr>
      </w:pPr>
    </w:p>
    <w:p w:rsidR="00FE0A9D" w:rsidRDefault="00FE0A9D" w:rsidP="00FE0A9D">
      <w:pPr>
        <w:tabs>
          <w:tab w:val="right" w:pos="4295"/>
          <w:tab w:val="left" w:pos="4606"/>
          <w:tab w:val="right" w:pos="5103"/>
          <w:tab w:val="left" w:pos="7209"/>
        </w:tabs>
        <w:spacing w:after="0" w:line="240" w:lineRule="auto"/>
        <w:jc w:val="center"/>
        <w:rPr>
          <w:b/>
          <w:bCs/>
          <w:sz w:val="32"/>
          <w:szCs w:val="32"/>
        </w:rPr>
      </w:pPr>
      <w:r>
        <w:rPr>
          <w:b/>
          <w:bCs/>
          <w:sz w:val="32"/>
          <w:szCs w:val="32"/>
          <w:rtl/>
        </w:rPr>
        <w:lastRenderedPageBreak/>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FE0A9D" w:rsidRDefault="00FE0A9D" w:rsidP="00FE0A9D">
      <w:pPr>
        <w:tabs>
          <w:tab w:val="right" w:pos="4295"/>
          <w:tab w:val="left" w:pos="4606"/>
          <w:tab w:val="right" w:pos="5103"/>
          <w:tab w:val="left" w:pos="7209"/>
        </w:tabs>
        <w:spacing w:after="0" w:line="240" w:lineRule="auto"/>
        <w:jc w:val="center"/>
        <w:rPr>
          <w:b/>
          <w:bCs/>
          <w:sz w:val="32"/>
          <w:szCs w:val="32"/>
          <w:lang w:bidi="ar-TN"/>
        </w:rPr>
      </w:pPr>
    </w:p>
    <w:p w:rsidR="00FE0A9D" w:rsidRDefault="00FE0A9D" w:rsidP="00FE0A9D">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FE0A9D" w:rsidRDefault="00FE0A9D" w:rsidP="00FE0A9D">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FE7A77" w:rsidRPr="00E530C4" w:rsidRDefault="00FE7A77" w:rsidP="00FE0A9D">
      <w:pPr>
        <w:pStyle w:val="NormalWeb"/>
        <w:shd w:val="clear" w:color="auto" w:fill="FFFFFF"/>
        <w:spacing w:before="80" w:beforeAutospacing="0" w:after="80" w:afterAutospacing="0"/>
        <w:jc w:val="right"/>
        <w:rPr>
          <w:szCs w:val="32"/>
        </w:rPr>
      </w:pPr>
    </w:p>
    <w:sectPr w:rsidR="00FE7A77" w:rsidRPr="00E530C4" w:rsidSect="00DE648A">
      <w:pgSz w:w="11906" w:h="16838"/>
      <w:pgMar w:top="426" w:right="849"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otoNaskhArabic">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CB7F2E"/>
    <w:multiLevelType w:val="multilevel"/>
    <w:tmpl w:val="69844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7F808CB"/>
    <w:multiLevelType w:val="multilevel"/>
    <w:tmpl w:val="F9B6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0281D"/>
    <w:rsid w:val="000B6D09"/>
    <w:rsid w:val="00124800"/>
    <w:rsid w:val="00147F2D"/>
    <w:rsid w:val="00154321"/>
    <w:rsid w:val="001640AC"/>
    <w:rsid w:val="00170135"/>
    <w:rsid w:val="001C769B"/>
    <w:rsid w:val="00210738"/>
    <w:rsid w:val="00211A13"/>
    <w:rsid w:val="00236CC6"/>
    <w:rsid w:val="0025422A"/>
    <w:rsid w:val="00360576"/>
    <w:rsid w:val="00407439"/>
    <w:rsid w:val="004B34C6"/>
    <w:rsid w:val="004F6801"/>
    <w:rsid w:val="005E43C5"/>
    <w:rsid w:val="00647625"/>
    <w:rsid w:val="00696442"/>
    <w:rsid w:val="006A3E36"/>
    <w:rsid w:val="006D3D63"/>
    <w:rsid w:val="00703A39"/>
    <w:rsid w:val="00726EBC"/>
    <w:rsid w:val="00747AD8"/>
    <w:rsid w:val="0078088E"/>
    <w:rsid w:val="0086367D"/>
    <w:rsid w:val="00906DA0"/>
    <w:rsid w:val="00987BBF"/>
    <w:rsid w:val="00AE7A04"/>
    <w:rsid w:val="00AF6A16"/>
    <w:rsid w:val="00B76F1B"/>
    <w:rsid w:val="00C80C67"/>
    <w:rsid w:val="00C90F41"/>
    <w:rsid w:val="00C97444"/>
    <w:rsid w:val="00CE642C"/>
    <w:rsid w:val="00D671CA"/>
    <w:rsid w:val="00DE648A"/>
    <w:rsid w:val="00DF5238"/>
    <w:rsid w:val="00E435FD"/>
    <w:rsid w:val="00E530C4"/>
    <w:rsid w:val="00E551BB"/>
    <w:rsid w:val="00EB0173"/>
    <w:rsid w:val="00EC1364"/>
    <w:rsid w:val="00EE356A"/>
    <w:rsid w:val="00F240C8"/>
    <w:rsid w:val="00F5165D"/>
    <w:rsid w:val="00F85FC4"/>
    <w:rsid w:val="00FE0A9D"/>
    <w:rsid w:val="00FE7A77"/>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next w:val="Normal"/>
    <w:link w:val="Titre1Car"/>
    <w:uiPriority w:val="9"/>
    <w:qFormat/>
    <w:rsid w:val="00F240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240C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240C8"/>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D671CA"/>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FE7A77"/>
    <w:rPr>
      <w:color w:val="0000FF"/>
      <w:u w:val="single"/>
    </w:rPr>
  </w:style>
  <w:style w:type="character" w:customStyle="1" w:styleId="Titre4Car">
    <w:name w:val="Titre 4 Car"/>
    <w:basedOn w:val="Policepardfaut"/>
    <w:link w:val="Titre4"/>
    <w:uiPriority w:val="9"/>
    <w:rsid w:val="00D671CA"/>
    <w:rPr>
      <w:rFonts w:ascii="Times New Roman" w:eastAsia="Times New Roman" w:hAnsi="Times New Roman" w:cs="Times New Roman"/>
      <w:b/>
      <w:bCs/>
      <w:sz w:val="24"/>
      <w:szCs w:val="24"/>
      <w:lang w:eastAsia="fr-FR"/>
    </w:rPr>
  </w:style>
  <w:style w:type="character" w:styleId="lev">
    <w:name w:val="Strong"/>
    <w:basedOn w:val="Policepardfaut"/>
    <w:uiPriority w:val="22"/>
    <w:qFormat/>
    <w:rsid w:val="00D671CA"/>
    <w:rPr>
      <w:b/>
      <w:bCs/>
    </w:rPr>
  </w:style>
  <w:style w:type="character" w:customStyle="1" w:styleId="tips2">
    <w:name w:val="tips2"/>
    <w:basedOn w:val="Policepardfaut"/>
    <w:rsid w:val="00D671CA"/>
  </w:style>
  <w:style w:type="character" w:customStyle="1" w:styleId="aaya">
    <w:name w:val="aaya"/>
    <w:basedOn w:val="Policepardfaut"/>
    <w:rsid w:val="00D671CA"/>
  </w:style>
  <w:style w:type="character" w:customStyle="1" w:styleId="sora">
    <w:name w:val="sora"/>
    <w:basedOn w:val="Policepardfaut"/>
    <w:rsid w:val="00D671CA"/>
  </w:style>
  <w:style w:type="character" w:customStyle="1" w:styleId="hadith">
    <w:name w:val="hadith"/>
    <w:basedOn w:val="Policepardfaut"/>
    <w:rsid w:val="00D671CA"/>
  </w:style>
  <w:style w:type="character" w:customStyle="1" w:styleId="Titre1Car">
    <w:name w:val="Titre 1 Car"/>
    <w:basedOn w:val="Policepardfaut"/>
    <w:link w:val="Titre1"/>
    <w:uiPriority w:val="9"/>
    <w:rsid w:val="00F240C8"/>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240C8"/>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240C8"/>
    <w:rPr>
      <w:rFonts w:asciiTheme="majorHAnsi" w:eastAsiaTheme="majorEastAsia" w:hAnsiTheme="majorHAnsi" w:cstheme="majorBidi"/>
      <w:b/>
      <w:bCs/>
      <w:color w:val="4F81BD" w:themeColor="accent1"/>
    </w:rPr>
  </w:style>
  <w:style w:type="paragraph" w:customStyle="1" w:styleId="nospacing">
    <w:name w:val="nospacing"/>
    <w:basedOn w:val="Normal"/>
    <w:rsid w:val="00F240C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2107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10738"/>
    <w:rPr>
      <w:rFonts w:ascii="Tahoma" w:hAnsi="Tahoma" w:cs="Tahoma"/>
      <w:sz w:val="16"/>
      <w:szCs w:val="16"/>
    </w:rPr>
  </w:style>
  <w:style w:type="paragraph" w:styleId="NormalWeb">
    <w:name w:val="Normal (Web)"/>
    <w:basedOn w:val="Normal"/>
    <w:uiPriority w:val="99"/>
    <w:unhideWhenUsed/>
    <w:rsid w:val="00747AD8"/>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42891177">
      <w:bodyDiv w:val="1"/>
      <w:marLeft w:val="0"/>
      <w:marRight w:val="0"/>
      <w:marTop w:val="0"/>
      <w:marBottom w:val="0"/>
      <w:divBdr>
        <w:top w:val="none" w:sz="0" w:space="0" w:color="auto"/>
        <w:left w:val="none" w:sz="0" w:space="0" w:color="auto"/>
        <w:bottom w:val="none" w:sz="0" w:space="0" w:color="auto"/>
        <w:right w:val="none" w:sz="0" w:space="0" w:color="auto"/>
      </w:divBdr>
    </w:div>
    <w:div w:id="598374488">
      <w:bodyDiv w:val="1"/>
      <w:marLeft w:val="0"/>
      <w:marRight w:val="0"/>
      <w:marTop w:val="0"/>
      <w:marBottom w:val="0"/>
      <w:divBdr>
        <w:top w:val="none" w:sz="0" w:space="0" w:color="auto"/>
        <w:left w:val="none" w:sz="0" w:space="0" w:color="auto"/>
        <w:bottom w:val="none" w:sz="0" w:space="0" w:color="auto"/>
        <w:right w:val="none" w:sz="0" w:space="0" w:color="auto"/>
      </w:divBdr>
      <w:divsChild>
        <w:div w:id="1611741036">
          <w:marLeft w:val="0"/>
          <w:marRight w:val="0"/>
          <w:marTop w:val="0"/>
          <w:marBottom w:val="0"/>
          <w:divBdr>
            <w:top w:val="none" w:sz="0" w:space="0" w:color="auto"/>
            <w:left w:val="none" w:sz="0" w:space="0" w:color="auto"/>
            <w:bottom w:val="none" w:sz="0" w:space="0" w:color="auto"/>
            <w:right w:val="none" w:sz="0" w:space="0" w:color="auto"/>
          </w:divBdr>
        </w:div>
        <w:div w:id="1202789509">
          <w:marLeft w:val="-180"/>
          <w:marRight w:val="-180"/>
          <w:marTop w:val="0"/>
          <w:marBottom w:val="0"/>
          <w:divBdr>
            <w:top w:val="none" w:sz="0" w:space="0" w:color="auto"/>
            <w:left w:val="none" w:sz="0" w:space="0" w:color="auto"/>
            <w:bottom w:val="none" w:sz="0" w:space="0" w:color="auto"/>
            <w:right w:val="none" w:sz="0" w:space="0" w:color="auto"/>
          </w:divBdr>
          <w:divsChild>
            <w:div w:id="1350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06519">
      <w:bodyDiv w:val="1"/>
      <w:marLeft w:val="0"/>
      <w:marRight w:val="0"/>
      <w:marTop w:val="0"/>
      <w:marBottom w:val="0"/>
      <w:divBdr>
        <w:top w:val="none" w:sz="0" w:space="0" w:color="auto"/>
        <w:left w:val="none" w:sz="0" w:space="0" w:color="auto"/>
        <w:bottom w:val="none" w:sz="0" w:space="0" w:color="auto"/>
        <w:right w:val="none" w:sz="0" w:space="0" w:color="auto"/>
      </w:divBdr>
      <w:divsChild>
        <w:div w:id="2050646665">
          <w:marLeft w:val="0"/>
          <w:marRight w:val="0"/>
          <w:marTop w:val="0"/>
          <w:marBottom w:val="0"/>
          <w:divBdr>
            <w:top w:val="none" w:sz="0" w:space="0" w:color="auto"/>
            <w:left w:val="none" w:sz="0" w:space="0" w:color="auto"/>
            <w:bottom w:val="none" w:sz="0" w:space="0" w:color="auto"/>
            <w:right w:val="none" w:sz="0" w:space="0" w:color="auto"/>
          </w:divBdr>
          <w:divsChild>
            <w:div w:id="1019355765">
              <w:marLeft w:val="0"/>
              <w:marRight w:val="0"/>
              <w:marTop w:val="0"/>
              <w:marBottom w:val="0"/>
              <w:divBdr>
                <w:top w:val="none" w:sz="0" w:space="0" w:color="auto"/>
                <w:left w:val="none" w:sz="0" w:space="9" w:color="101010"/>
                <w:bottom w:val="none" w:sz="0" w:space="0" w:color="101010"/>
                <w:right w:val="none" w:sz="0" w:space="9" w:color="101010"/>
              </w:divBdr>
            </w:div>
          </w:divsChild>
        </w:div>
        <w:div w:id="1247157404">
          <w:marLeft w:val="0"/>
          <w:marRight w:val="0"/>
          <w:marTop w:val="0"/>
          <w:marBottom w:val="0"/>
          <w:divBdr>
            <w:top w:val="none" w:sz="0" w:space="0" w:color="auto"/>
            <w:left w:val="none" w:sz="0" w:space="0" w:color="auto"/>
            <w:bottom w:val="none" w:sz="0" w:space="0" w:color="auto"/>
            <w:right w:val="none" w:sz="0" w:space="0" w:color="auto"/>
          </w:divBdr>
          <w:divsChild>
            <w:div w:id="1062942309">
              <w:marLeft w:val="0"/>
              <w:marRight w:val="0"/>
              <w:marTop w:val="2124"/>
              <w:marBottom w:val="0"/>
              <w:divBdr>
                <w:top w:val="none" w:sz="0" w:space="0" w:color="auto"/>
                <w:left w:val="none" w:sz="0" w:space="0" w:color="auto"/>
                <w:bottom w:val="none" w:sz="0" w:space="0" w:color="auto"/>
                <w:right w:val="none" w:sz="0" w:space="0" w:color="auto"/>
              </w:divBdr>
              <w:divsChild>
                <w:div w:id="37247881">
                  <w:marLeft w:val="-180"/>
                  <w:marRight w:val="-180"/>
                  <w:marTop w:val="0"/>
                  <w:marBottom w:val="0"/>
                  <w:divBdr>
                    <w:top w:val="none" w:sz="0" w:space="0" w:color="auto"/>
                    <w:left w:val="none" w:sz="0" w:space="0" w:color="auto"/>
                    <w:bottom w:val="none" w:sz="0" w:space="0" w:color="auto"/>
                    <w:right w:val="none" w:sz="0" w:space="0" w:color="auto"/>
                  </w:divBdr>
                  <w:divsChild>
                    <w:div w:id="1832481169">
                      <w:marLeft w:val="0"/>
                      <w:marRight w:val="0"/>
                      <w:marTop w:val="0"/>
                      <w:marBottom w:val="0"/>
                      <w:divBdr>
                        <w:top w:val="none" w:sz="0" w:space="0" w:color="auto"/>
                        <w:left w:val="none" w:sz="0" w:space="0" w:color="auto"/>
                        <w:bottom w:val="none" w:sz="0" w:space="0" w:color="auto"/>
                        <w:right w:val="none" w:sz="0" w:space="0" w:color="auto"/>
                      </w:divBdr>
                      <w:divsChild>
                        <w:div w:id="112408859">
                          <w:marLeft w:val="0"/>
                          <w:marRight w:val="0"/>
                          <w:marTop w:val="0"/>
                          <w:marBottom w:val="0"/>
                          <w:divBdr>
                            <w:top w:val="none" w:sz="0" w:space="0" w:color="auto"/>
                            <w:left w:val="none" w:sz="0" w:space="0" w:color="auto"/>
                            <w:bottom w:val="none" w:sz="0" w:space="0" w:color="auto"/>
                            <w:right w:val="none" w:sz="0" w:space="0" w:color="auto"/>
                          </w:divBdr>
                        </w:div>
                        <w:div w:id="129171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6774317">
      <w:bodyDiv w:val="1"/>
      <w:marLeft w:val="0"/>
      <w:marRight w:val="0"/>
      <w:marTop w:val="0"/>
      <w:marBottom w:val="0"/>
      <w:divBdr>
        <w:top w:val="none" w:sz="0" w:space="0" w:color="auto"/>
        <w:left w:val="none" w:sz="0" w:space="0" w:color="auto"/>
        <w:bottom w:val="none" w:sz="0" w:space="0" w:color="auto"/>
        <w:right w:val="none" w:sz="0" w:space="0" w:color="auto"/>
      </w:divBdr>
    </w:div>
    <w:div w:id="1671448455">
      <w:bodyDiv w:val="1"/>
      <w:marLeft w:val="0"/>
      <w:marRight w:val="0"/>
      <w:marTop w:val="0"/>
      <w:marBottom w:val="0"/>
      <w:divBdr>
        <w:top w:val="none" w:sz="0" w:space="0" w:color="auto"/>
        <w:left w:val="none" w:sz="0" w:space="0" w:color="auto"/>
        <w:bottom w:val="none" w:sz="0" w:space="0" w:color="auto"/>
        <w:right w:val="none" w:sz="0" w:space="0" w:color="auto"/>
      </w:divBdr>
    </w:div>
    <w:div w:id="169399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748FF-3C59-4B9F-A4EF-C6F0744F9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18</Pages>
  <Words>7506</Words>
  <Characters>41288</Characters>
  <Application>Microsoft Office Word</Application>
  <DocSecurity>0</DocSecurity>
  <Lines>344</Lines>
  <Paragraphs>97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29</cp:revision>
  <dcterms:created xsi:type="dcterms:W3CDTF">2019-02-18T03:58:00Z</dcterms:created>
  <dcterms:modified xsi:type="dcterms:W3CDTF">2022-09-03T12:21:00Z</dcterms:modified>
</cp:coreProperties>
</file>